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9C3E" w14:textId="77777777" w:rsidR="002B45DA" w:rsidRPr="00A14FF4" w:rsidRDefault="002B45DA" w:rsidP="002B45DA">
      <w:pPr>
        <w:jc w:val="center"/>
        <w:rPr>
          <w:rFonts w:ascii="Segoe UI Light" w:hAnsi="Segoe UI Light" w:cs="Segoe UI Light"/>
          <w:b/>
        </w:rPr>
      </w:pPr>
      <w:r w:rsidRPr="00A14FF4">
        <w:rPr>
          <w:rFonts w:ascii="Segoe UI Light" w:hAnsi="Segoe UI Light" w:cs="Segoe UI Light"/>
          <w:noProof/>
        </w:rPr>
        <w:drawing>
          <wp:inline distT="0" distB="0" distL="0" distR="0" wp14:anchorId="25580C71" wp14:editId="3DE2239E">
            <wp:extent cx="1828800" cy="1853059"/>
            <wp:effectExtent l="0" t="0" r="0" b="0"/>
            <wp:docPr id="1" name="Picture 1" descr="Academic Research Network for Integrated Heritage Documentation in the  Balkans - University of West At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Research Network for Integrated Heritage Documentation in the  Balkans - University of West At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53059"/>
                    </a:xfrm>
                    <a:prstGeom prst="rect">
                      <a:avLst/>
                    </a:prstGeom>
                    <a:noFill/>
                    <a:ln>
                      <a:noFill/>
                    </a:ln>
                  </pic:spPr>
                </pic:pic>
              </a:graphicData>
            </a:graphic>
          </wp:inline>
        </w:drawing>
      </w:r>
    </w:p>
    <w:p w14:paraId="2B2BD7B5" w14:textId="77777777" w:rsidR="002B45DA" w:rsidRPr="00A14FF4" w:rsidRDefault="002B45DA" w:rsidP="002B45DA">
      <w:pPr>
        <w:ind w:left="1440" w:right="1440"/>
        <w:jc w:val="center"/>
        <w:rPr>
          <w:rFonts w:ascii="Segoe UI Light" w:hAnsi="Segoe UI Light" w:cs="Segoe UI Light"/>
          <w:b/>
          <w:sz w:val="24"/>
          <w:szCs w:val="24"/>
        </w:rPr>
      </w:pPr>
    </w:p>
    <w:p w14:paraId="4BFF04C8" w14:textId="77777777" w:rsidR="002B45DA" w:rsidRPr="00A14FF4" w:rsidRDefault="002B45DA" w:rsidP="002B45DA">
      <w:pPr>
        <w:ind w:left="1440" w:right="1440"/>
        <w:jc w:val="center"/>
        <w:rPr>
          <w:rFonts w:ascii="Segoe UI Light" w:hAnsi="Segoe UI Light" w:cs="Segoe UI Light"/>
          <w:b/>
          <w:sz w:val="24"/>
          <w:szCs w:val="24"/>
        </w:rPr>
      </w:pPr>
      <w:r w:rsidRPr="00A14FF4">
        <w:rPr>
          <w:rFonts w:ascii="Segoe UI Light" w:hAnsi="Segoe UI Light" w:cs="Segoe UI Light"/>
          <w:b/>
          <w:sz w:val="24"/>
          <w:szCs w:val="24"/>
        </w:rPr>
        <w:t>Academic Research Network for Integrated Heritage Documentation in the Balkans (MODULATION)</w:t>
      </w:r>
    </w:p>
    <w:p w14:paraId="1167582E" w14:textId="77777777" w:rsidR="00CA7B31" w:rsidRPr="00A14FF4" w:rsidRDefault="00CA7B31" w:rsidP="00BC0511">
      <w:pPr>
        <w:jc w:val="center"/>
        <w:rPr>
          <w:rFonts w:ascii="Segoe UI Light" w:hAnsi="Segoe UI Light" w:cs="Segoe UI Light"/>
          <w:b/>
        </w:rPr>
      </w:pPr>
    </w:p>
    <w:p w14:paraId="44AEA94A" w14:textId="77777777" w:rsidR="002B45DA" w:rsidRPr="00A14FF4" w:rsidRDefault="002B45DA" w:rsidP="00BC0511">
      <w:pPr>
        <w:jc w:val="center"/>
        <w:rPr>
          <w:rFonts w:ascii="Segoe UI Light" w:hAnsi="Segoe UI Light" w:cs="Segoe UI Light"/>
          <w:b/>
        </w:rPr>
      </w:pPr>
    </w:p>
    <w:p w14:paraId="7BA147C8" w14:textId="77777777" w:rsidR="002B45DA" w:rsidRPr="00A14FF4" w:rsidRDefault="002B45DA" w:rsidP="00BC0511">
      <w:pPr>
        <w:jc w:val="center"/>
        <w:rPr>
          <w:rFonts w:ascii="Segoe UI Light" w:hAnsi="Segoe UI Light" w:cs="Segoe UI Light"/>
          <w:b/>
          <w:sz w:val="40"/>
          <w:szCs w:val="40"/>
        </w:rPr>
      </w:pPr>
      <w:r w:rsidRPr="00A14FF4">
        <w:rPr>
          <w:rFonts w:ascii="Segoe UI Light" w:hAnsi="Segoe UI Light" w:cs="Segoe UI Light"/>
          <w:b/>
          <w:sz w:val="40"/>
          <w:szCs w:val="40"/>
        </w:rPr>
        <w:t xml:space="preserve">ACCESSION FORM </w:t>
      </w:r>
    </w:p>
    <w:p w14:paraId="754BC3EE" w14:textId="77777777" w:rsidR="00DF6AA9" w:rsidRPr="00A14FF4" w:rsidRDefault="00DF6AA9" w:rsidP="00CA7B31">
      <w:pPr>
        <w:rPr>
          <w:rFonts w:ascii="Segoe UI Light" w:hAnsi="Segoe UI Light" w:cs="Segoe UI Light"/>
          <w:b/>
        </w:rPr>
      </w:pPr>
    </w:p>
    <w:p w14:paraId="76A88076" w14:textId="77777777" w:rsidR="00CA7B31" w:rsidRPr="00A14FF4" w:rsidRDefault="004D1C9B" w:rsidP="008C5D54">
      <w:pPr>
        <w:pStyle w:val="a3"/>
        <w:numPr>
          <w:ilvl w:val="0"/>
          <w:numId w:val="2"/>
        </w:numPr>
        <w:jc w:val="both"/>
        <w:rPr>
          <w:rFonts w:ascii="Segoe UI Light" w:hAnsi="Segoe UI Light" w:cs="Segoe UI Light"/>
          <w:b/>
        </w:rPr>
      </w:pPr>
      <w:r w:rsidRPr="00A14FF4">
        <w:rPr>
          <w:rFonts w:ascii="Segoe UI Light" w:hAnsi="Segoe UI Light" w:cs="Segoe UI Light"/>
        </w:rPr>
        <w:t>This Accession Form confirms that [</w:t>
      </w:r>
      <w:r w:rsidRPr="00A14FF4">
        <w:rPr>
          <w:rFonts w:ascii="Segoe UI Light" w:hAnsi="Segoe UI Light" w:cs="Segoe UI Light"/>
          <w:highlight w:val="lightGray"/>
        </w:rPr>
        <w:t>Name and Surname, Title, Affiliation, e-mail address, phone, fax</w:t>
      </w:r>
      <w:r w:rsidRPr="00A14FF4">
        <w:rPr>
          <w:rFonts w:ascii="Segoe UI Light" w:hAnsi="Segoe UI Light" w:cs="Segoe UI Light"/>
        </w:rPr>
        <w:t>] accesses the Academic Research Network for Integrated Heritage Documentation in the Balkans (MODULATION) in the capacity of</w:t>
      </w:r>
      <w:r w:rsidR="002B45DA" w:rsidRPr="00A14FF4">
        <w:rPr>
          <w:rStyle w:val="a5"/>
          <w:rFonts w:ascii="Segoe UI Light" w:hAnsi="Segoe UI Light" w:cs="Segoe UI Light"/>
        </w:rPr>
        <w:footnoteReference w:id="1"/>
      </w:r>
      <w:r w:rsidRPr="00A14FF4">
        <w:rPr>
          <w:rFonts w:ascii="Segoe UI Light" w:hAnsi="Segoe UI Light" w:cs="Segoe UI Light"/>
        </w:rPr>
        <w:t xml:space="preserve"> (</w:t>
      </w:r>
      <w:r w:rsidRPr="00A14FF4">
        <w:rPr>
          <w:rFonts w:ascii="Segoe UI Light" w:hAnsi="Segoe UI Light" w:cs="Segoe UI Light"/>
          <w:i/>
        </w:rPr>
        <w:t>pl</w:t>
      </w:r>
      <w:r w:rsidR="00520541" w:rsidRPr="00A14FF4">
        <w:rPr>
          <w:rFonts w:ascii="Segoe UI Light" w:hAnsi="Segoe UI Light" w:cs="Segoe UI Light"/>
          <w:i/>
        </w:rPr>
        <w:t xml:space="preserve">ease select </w:t>
      </w:r>
      <w:r w:rsidRPr="00A14FF4">
        <w:rPr>
          <w:rFonts w:ascii="Segoe UI Light" w:hAnsi="Segoe UI Light" w:cs="Segoe UI Light"/>
          <w:i/>
        </w:rPr>
        <w:t>one option</w:t>
      </w:r>
      <w:r w:rsidRPr="00A14FF4">
        <w:rPr>
          <w:rFonts w:ascii="Segoe UI Light" w:hAnsi="Segoe UI Light" w:cs="Segoe UI Light"/>
        </w:rPr>
        <w:t>)</w:t>
      </w:r>
      <w:r w:rsidR="00CA7B31" w:rsidRPr="00A14FF4">
        <w:rPr>
          <w:rFonts w:ascii="Segoe UI Light" w:hAnsi="Segoe UI Light" w:cs="Segoe UI Light"/>
        </w:rPr>
        <w:t>:</w:t>
      </w:r>
    </w:p>
    <w:p w14:paraId="39552A93" w14:textId="77777777" w:rsidR="00520541" w:rsidRPr="00A14FF4" w:rsidRDefault="00CA7B31" w:rsidP="00B3217A">
      <w:pPr>
        <w:pStyle w:val="a3"/>
        <w:numPr>
          <w:ilvl w:val="0"/>
          <w:numId w:val="1"/>
        </w:numPr>
        <w:ind w:left="1080"/>
        <w:rPr>
          <w:rFonts w:ascii="Segoe UI Light" w:hAnsi="Segoe UI Light" w:cs="Segoe UI Light"/>
        </w:rPr>
      </w:pPr>
      <w:r w:rsidRPr="00A14FF4">
        <w:rPr>
          <w:rFonts w:ascii="Segoe UI Light" w:hAnsi="Segoe UI Light" w:cs="Segoe UI Light"/>
        </w:rPr>
        <w:t>Regular Individual Member</w:t>
      </w:r>
      <w:r w:rsidR="00520541" w:rsidRPr="00A14FF4">
        <w:rPr>
          <w:rFonts w:ascii="Segoe UI Light" w:hAnsi="Segoe UI Light" w:cs="Segoe UI Light"/>
        </w:rPr>
        <w:t>,</w:t>
      </w:r>
    </w:p>
    <w:p w14:paraId="134F1F0C" w14:textId="77777777" w:rsidR="00CA7B31" w:rsidRPr="00A14FF4" w:rsidRDefault="00520541" w:rsidP="00B3217A">
      <w:pPr>
        <w:pStyle w:val="a3"/>
        <w:numPr>
          <w:ilvl w:val="0"/>
          <w:numId w:val="1"/>
        </w:numPr>
        <w:ind w:left="1080"/>
        <w:rPr>
          <w:rFonts w:ascii="Segoe UI Light" w:hAnsi="Segoe UI Light" w:cs="Segoe UI Light"/>
        </w:rPr>
      </w:pPr>
      <w:r w:rsidRPr="00A14FF4">
        <w:rPr>
          <w:rFonts w:ascii="Segoe UI Light" w:hAnsi="Segoe UI Light" w:cs="Segoe UI Light"/>
        </w:rPr>
        <w:t>Assistant Individual Member,</w:t>
      </w:r>
      <w:r w:rsidR="00CA7B31" w:rsidRPr="00A14FF4">
        <w:rPr>
          <w:rFonts w:ascii="Segoe UI Light" w:hAnsi="Segoe UI Light" w:cs="Segoe UI Light"/>
        </w:rPr>
        <w:t xml:space="preserve"> </w:t>
      </w:r>
      <w:r w:rsidR="00A679EB" w:rsidRPr="00A14FF4">
        <w:rPr>
          <w:rFonts w:ascii="Segoe UI Light" w:hAnsi="Segoe UI Light" w:cs="Segoe UI Light"/>
        </w:rPr>
        <w:t xml:space="preserve">or </w:t>
      </w:r>
    </w:p>
    <w:p w14:paraId="5D66DA70" w14:textId="77777777" w:rsidR="00CA7B31" w:rsidRPr="00A14FF4" w:rsidRDefault="00CA7B31" w:rsidP="00B3217A">
      <w:pPr>
        <w:pStyle w:val="a3"/>
        <w:numPr>
          <w:ilvl w:val="0"/>
          <w:numId w:val="1"/>
        </w:numPr>
        <w:ind w:left="1080"/>
        <w:rPr>
          <w:rFonts w:ascii="Segoe UI Light" w:hAnsi="Segoe UI Light" w:cs="Segoe UI Light"/>
        </w:rPr>
      </w:pPr>
      <w:r w:rsidRPr="00A14FF4">
        <w:rPr>
          <w:rFonts w:ascii="Segoe UI Light" w:hAnsi="Segoe UI Light" w:cs="Segoe UI Light"/>
        </w:rPr>
        <w:t>Member Organization</w:t>
      </w:r>
      <w:r w:rsidR="00A679EB" w:rsidRPr="00A14FF4">
        <w:rPr>
          <w:rFonts w:ascii="Segoe UI Light" w:hAnsi="Segoe UI Light" w:cs="Segoe UI Light"/>
        </w:rPr>
        <w:t>.</w:t>
      </w:r>
    </w:p>
    <w:p w14:paraId="4DD6D4AD" w14:textId="77777777" w:rsidR="008C5D54" w:rsidRPr="00A14FF4" w:rsidRDefault="008C5D54" w:rsidP="008C5D54">
      <w:pPr>
        <w:pStyle w:val="a3"/>
        <w:rPr>
          <w:rFonts w:ascii="Segoe UI Light" w:hAnsi="Segoe UI Light" w:cs="Segoe UI Light"/>
        </w:rPr>
      </w:pPr>
    </w:p>
    <w:p w14:paraId="45A9D075" w14:textId="3B3C34FE" w:rsidR="004D1C9B" w:rsidRPr="00A14FF4" w:rsidRDefault="008C5D54" w:rsidP="008C5D54">
      <w:pPr>
        <w:pStyle w:val="a3"/>
        <w:numPr>
          <w:ilvl w:val="0"/>
          <w:numId w:val="2"/>
        </w:numPr>
        <w:jc w:val="both"/>
        <w:rPr>
          <w:rFonts w:ascii="Segoe UI Light" w:hAnsi="Segoe UI Light" w:cs="Segoe UI Light"/>
        </w:rPr>
      </w:pPr>
      <w:r w:rsidRPr="00A14FF4">
        <w:rPr>
          <w:rFonts w:ascii="Segoe UI Light" w:hAnsi="Segoe UI Light" w:cs="Segoe UI Light"/>
        </w:rPr>
        <w:t>If</w:t>
      </w:r>
      <w:r w:rsidR="004D1C9B" w:rsidRPr="00A14FF4">
        <w:rPr>
          <w:rFonts w:ascii="Segoe UI Light" w:hAnsi="Segoe UI Light" w:cs="Segoe UI Light"/>
        </w:rPr>
        <w:t xml:space="preserve"> accession refers to an organization, </w:t>
      </w:r>
      <w:r w:rsidR="00884D12" w:rsidRPr="00A14FF4">
        <w:rPr>
          <w:rFonts w:ascii="Segoe UI Light" w:hAnsi="Segoe UI Light" w:cs="Segoe UI Light"/>
        </w:rPr>
        <w:t>then</w:t>
      </w:r>
      <w:r w:rsidR="004D1C9B" w:rsidRPr="00A14FF4">
        <w:rPr>
          <w:rFonts w:ascii="Segoe UI Light" w:hAnsi="Segoe UI Light" w:cs="Segoe UI Light"/>
        </w:rPr>
        <w:t xml:space="preserve"> the abo</w:t>
      </w:r>
      <w:r w:rsidRPr="00A14FF4">
        <w:rPr>
          <w:rFonts w:ascii="Segoe UI Light" w:hAnsi="Segoe UI Light" w:cs="Segoe UI Light"/>
        </w:rPr>
        <w:t>ve given person is considered to be</w:t>
      </w:r>
      <w:r w:rsidR="004D1C9B" w:rsidRPr="00A14FF4">
        <w:rPr>
          <w:rFonts w:ascii="Segoe UI Light" w:hAnsi="Segoe UI Light" w:cs="Segoe UI Light"/>
        </w:rPr>
        <w:t xml:space="preserve"> the main representative </w:t>
      </w:r>
      <w:r w:rsidR="00DF6AA9" w:rsidRPr="00A14FF4">
        <w:rPr>
          <w:rFonts w:ascii="Segoe UI Light" w:hAnsi="Segoe UI Light" w:cs="Segoe UI Light"/>
        </w:rPr>
        <w:t>of the [</w:t>
      </w:r>
      <w:r w:rsidR="00DF6AA9" w:rsidRPr="00A14FF4">
        <w:rPr>
          <w:rFonts w:ascii="Segoe UI Light" w:hAnsi="Segoe UI Light" w:cs="Segoe UI Light"/>
          <w:highlight w:val="lightGray"/>
        </w:rPr>
        <w:t xml:space="preserve">Name and Seat of </w:t>
      </w:r>
      <w:r w:rsidR="00520541" w:rsidRPr="00A14FF4">
        <w:rPr>
          <w:rFonts w:ascii="Segoe UI Light" w:hAnsi="Segoe UI Light" w:cs="Segoe UI Light"/>
          <w:highlight w:val="lightGray"/>
        </w:rPr>
        <w:t xml:space="preserve">Member </w:t>
      </w:r>
      <w:r w:rsidR="00DF6AA9" w:rsidRPr="00A14FF4">
        <w:rPr>
          <w:rFonts w:ascii="Segoe UI Light" w:hAnsi="Segoe UI Light" w:cs="Segoe UI Light"/>
          <w:highlight w:val="lightGray"/>
        </w:rPr>
        <w:t>Organization</w:t>
      </w:r>
      <w:r w:rsidR="00DF6AA9" w:rsidRPr="00A14FF4">
        <w:rPr>
          <w:rFonts w:ascii="Segoe UI Light" w:hAnsi="Segoe UI Light" w:cs="Segoe UI Light"/>
        </w:rPr>
        <w:t xml:space="preserve">]. </w:t>
      </w:r>
    </w:p>
    <w:p w14:paraId="1EAEE9A7" w14:textId="77777777" w:rsidR="008C5D54" w:rsidRPr="00A14FF4" w:rsidRDefault="008C5D54" w:rsidP="008C5D54">
      <w:pPr>
        <w:pStyle w:val="a3"/>
        <w:jc w:val="both"/>
        <w:rPr>
          <w:rFonts w:ascii="Segoe UI Light" w:hAnsi="Segoe UI Light" w:cs="Segoe UI Light"/>
        </w:rPr>
      </w:pPr>
    </w:p>
    <w:p w14:paraId="37467AA5" w14:textId="77777777" w:rsidR="00CA7B31" w:rsidRPr="00A14FF4" w:rsidRDefault="00DF6AA9" w:rsidP="00CA7B31">
      <w:pPr>
        <w:pStyle w:val="a3"/>
        <w:numPr>
          <w:ilvl w:val="0"/>
          <w:numId w:val="2"/>
        </w:numPr>
        <w:jc w:val="both"/>
        <w:rPr>
          <w:rFonts w:ascii="Segoe UI Light" w:hAnsi="Segoe UI Light" w:cs="Segoe UI Light"/>
        </w:rPr>
      </w:pPr>
      <w:r w:rsidRPr="00A14FF4">
        <w:rPr>
          <w:rFonts w:ascii="Segoe UI Light" w:hAnsi="Segoe UI Light" w:cs="Segoe UI Light"/>
        </w:rPr>
        <w:t xml:space="preserve">The Member is familiarized with the purpose, objectives and foreseen activities of the Network MODULATION, as provided in the Annex 1 of this Accession Form. </w:t>
      </w:r>
    </w:p>
    <w:p w14:paraId="25DBD0A7" w14:textId="77777777" w:rsidR="00B3217A" w:rsidRPr="00A14FF4" w:rsidRDefault="00B3217A" w:rsidP="00B3217A">
      <w:pPr>
        <w:pStyle w:val="a3"/>
        <w:rPr>
          <w:rFonts w:ascii="Segoe UI Light" w:hAnsi="Segoe UI Light" w:cs="Segoe UI Light"/>
        </w:rPr>
      </w:pPr>
    </w:p>
    <w:p w14:paraId="7CE05FCB" w14:textId="77777777" w:rsidR="00CA7B31" w:rsidRPr="00A14FF4" w:rsidRDefault="00DF6AA9" w:rsidP="00CA7B31">
      <w:pPr>
        <w:pStyle w:val="a3"/>
        <w:numPr>
          <w:ilvl w:val="0"/>
          <w:numId w:val="2"/>
        </w:numPr>
        <w:jc w:val="both"/>
        <w:rPr>
          <w:rFonts w:ascii="Segoe UI Light" w:hAnsi="Segoe UI Light" w:cs="Segoe UI Light"/>
        </w:rPr>
      </w:pPr>
      <w:r w:rsidRPr="00A14FF4">
        <w:rPr>
          <w:rFonts w:ascii="Segoe UI Light" w:hAnsi="Segoe UI Light" w:cs="Segoe UI Light"/>
        </w:rPr>
        <w:lastRenderedPageBreak/>
        <w:t xml:space="preserve">The Member accessing the Network </w:t>
      </w:r>
      <w:r w:rsidR="00B3217A" w:rsidRPr="00A14FF4">
        <w:rPr>
          <w:rFonts w:ascii="Segoe UI Light" w:hAnsi="Segoe UI Light" w:cs="Segoe UI Light"/>
        </w:rPr>
        <w:t xml:space="preserve">MODULATION </w:t>
      </w:r>
      <w:r w:rsidRPr="00A14FF4">
        <w:rPr>
          <w:rFonts w:ascii="Segoe UI Light" w:hAnsi="Segoe UI Light" w:cs="Segoe UI Light"/>
        </w:rPr>
        <w:t>agrees to participate in establish</w:t>
      </w:r>
      <w:r w:rsidR="00B3217A" w:rsidRPr="00A14FF4">
        <w:rPr>
          <w:rFonts w:ascii="Segoe UI Light" w:hAnsi="Segoe UI Light" w:cs="Segoe UI Light"/>
        </w:rPr>
        <w:t>ing and functioning of its bodies (such as the General Assembly, Administrative Council, and the committees),</w:t>
      </w:r>
      <w:r w:rsidRPr="00A14FF4">
        <w:rPr>
          <w:rFonts w:ascii="Segoe UI Light" w:hAnsi="Segoe UI Light" w:cs="Segoe UI Light"/>
        </w:rPr>
        <w:t xml:space="preserve"> and </w:t>
      </w:r>
      <w:r w:rsidR="00B3217A" w:rsidRPr="00A14FF4">
        <w:rPr>
          <w:rFonts w:ascii="Segoe UI Light" w:hAnsi="Segoe UI Light" w:cs="Segoe UI Light"/>
        </w:rPr>
        <w:t xml:space="preserve">to take part </w:t>
      </w:r>
      <w:r w:rsidRPr="00A14FF4">
        <w:rPr>
          <w:rFonts w:ascii="Segoe UI Light" w:hAnsi="Segoe UI Light" w:cs="Segoe UI Light"/>
        </w:rPr>
        <w:t xml:space="preserve">in </w:t>
      </w:r>
      <w:r w:rsidR="00B3217A" w:rsidRPr="00A14FF4">
        <w:rPr>
          <w:rFonts w:ascii="Segoe UI Light" w:hAnsi="Segoe UI Light" w:cs="Segoe UI Light"/>
        </w:rPr>
        <w:t xml:space="preserve">Network’s </w:t>
      </w:r>
      <w:r w:rsidRPr="00A14FF4">
        <w:rPr>
          <w:rFonts w:ascii="Segoe UI Light" w:hAnsi="Segoe UI Light" w:cs="Segoe UI Light"/>
        </w:rPr>
        <w:t xml:space="preserve">decision-making processes. </w:t>
      </w:r>
    </w:p>
    <w:p w14:paraId="46C7F9BD" w14:textId="77777777" w:rsidR="00B3217A" w:rsidRPr="00A14FF4" w:rsidRDefault="00B3217A" w:rsidP="00B3217A">
      <w:pPr>
        <w:pStyle w:val="a3"/>
        <w:rPr>
          <w:rFonts w:ascii="Segoe UI Light" w:hAnsi="Segoe UI Light" w:cs="Segoe UI Light"/>
        </w:rPr>
      </w:pPr>
    </w:p>
    <w:p w14:paraId="00C49F68" w14:textId="77777777" w:rsidR="00B3217A" w:rsidRPr="00A14FF4" w:rsidRDefault="00B3217A" w:rsidP="00CA7B31">
      <w:pPr>
        <w:pStyle w:val="a3"/>
        <w:numPr>
          <w:ilvl w:val="0"/>
          <w:numId w:val="2"/>
        </w:numPr>
        <w:jc w:val="both"/>
        <w:rPr>
          <w:rFonts w:ascii="Segoe UI Light" w:hAnsi="Segoe UI Light" w:cs="Segoe UI Light"/>
        </w:rPr>
      </w:pPr>
      <w:r w:rsidRPr="00A14FF4">
        <w:rPr>
          <w:rFonts w:ascii="Segoe UI Light" w:hAnsi="Segoe UI Light" w:cs="Segoe UI Light"/>
        </w:rPr>
        <w:t xml:space="preserve">The Member agrees to communicate with other members and </w:t>
      </w:r>
      <w:r w:rsidR="00AC0D68" w:rsidRPr="00A14FF4">
        <w:rPr>
          <w:rFonts w:ascii="Segoe UI Light" w:hAnsi="Segoe UI Light" w:cs="Segoe UI Light"/>
        </w:rPr>
        <w:t xml:space="preserve">the bodies of </w:t>
      </w:r>
      <w:r w:rsidR="00347CCA" w:rsidRPr="00A14FF4">
        <w:rPr>
          <w:rFonts w:ascii="Segoe UI Light" w:hAnsi="Segoe UI Light" w:cs="Segoe UI Light"/>
        </w:rPr>
        <w:t>the Network via</w:t>
      </w:r>
      <w:r w:rsidRPr="00A14FF4">
        <w:rPr>
          <w:rFonts w:ascii="Segoe UI Light" w:hAnsi="Segoe UI Light" w:cs="Segoe UI Light"/>
        </w:rPr>
        <w:t xml:space="preserve"> e-mail</w:t>
      </w:r>
      <w:r w:rsidR="00347CCA" w:rsidRPr="00A14FF4">
        <w:rPr>
          <w:rFonts w:ascii="Segoe UI Light" w:hAnsi="Segoe UI Light" w:cs="Segoe UI Light"/>
        </w:rPr>
        <w:t>ing</w:t>
      </w:r>
      <w:r w:rsidRPr="00A14FF4">
        <w:rPr>
          <w:rFonts w:ascii="Segoe UI Light" w:hAnsi="Segoe UI Light" w:cs="Segoe UI Light"/>
        </w:rPr>
        <w:t xml:space="preserve">. </w:t>
      </w:r>
    </w:p>
    <w:p w14:paraId="122400CC" w14:textId="77777777" w:rsidR="00AC0D68" w:rsidRPr="00A14FF4" w:rsidRDefault="00AC0D68" w:rsidP="00AC0D68">
      <w:pPr>
        <w:pStyle w:val="a3"/>
        <w:rPr>
          <w:rFonts w:ascii="Segoe UI Light" w:hAnsi="Segoe UI Light" w:cs="Segoe UI Light"/>
        </w:rPr>
      </w:pPr>
    </w:p>
    <w:p w14:paraId="0A3F4571" w14:textId="77777777" w:rsidR="00AC0D68" w:rsidRPr="00A14FF4" w:rsidRDefault="00AC0D68" w:rsidP="00AC0D68">
      <w:pPr>
        <w:pStyle w:val="a3"/>
        <w:numPr>
          <w:ilvl w:val="0"/>
          <w:numId w:val="2"/>
        </w:numPr>
        <w:jc w:val="both"/>
        <w:rPr>
          <w:rFonts w:ascii="Segoe UI Light" w:hAnsi="Segoe UI Light" w:cs="Segoe UI Light"/>
        </w:rPr>
      </w:pPr>
      <w:r w:rsidRPr="00A14FF4">
        <w:rPr>
          <w:rFonts w:ascii="Segoe UI Light" w:hAnsi="Segoe UI Light" w:cs="Segoe UI Light"/>
        </w:rPr>
        <w:t xml:space="preserve">The membership in Academic Research Network for Integrated Heritage Documentation in the Balkans </w:t>
      </w:r>
      <w:r w:rsidR="00900191" w:rsidRPr="00A14FF4">
        <w:rPr>
          <w:rFonts w:ascii="Segoe UI Light" w:hAnsi="Segoe UI Light" w:cs="Segoe UI Light"/>
        </w:rPr>
        <w:t xml:space="preserve">is free of charge, and </w:t>
      </w:r>
      <w:r w:rsidRPr="00A14FF4">
        <w:rPr>
          <w:rFonts w:ascii="Segoe UI Light" w:hAnsi="Segoe UI Light" w:cs="Segoe UI Light"/>
        </w:rPr>
        <w:t>will be considered permanent, unless the Member wishes to terminate the participation, or the Networks stops functioning.</w:t>
      </w:r>
    </w:p>
    <w:p w14:paraId="3857A8ED" w14:textId="77777777" w:rsidR="00AC0D68" w:rsidRPr="00A14FF4" w:rsidRDefault="00AC0D68" w:rsidP="00AC0D68">
      <w:pPr>
        <w:pStyle w:val="a3"/>
        <w:rPr>
          <w:rFonts w:ascii="Segoe UI Light" w:hAnsi="Segoe UI Light" w:cs="Segoe UI Light"/>
        </w:rPr>
      </w:pPr>
    </w:p>
    <w:p w14:paraId="15F85604" w14:textId="77777777" w:rsidR="00AC0D68" w:rsidRPr="00A14FF4" w:rsidRDefault="00AC0D68" w:rsidP="00AC0D68">
      <w:pPr>
        <w:pStyle w:val="a3"/>
        <w:numPr>
          <w:ilvl w:val="0"/>
          <w:numId w:val="2"/>
        </w:numPr>
        <w:jc w:val="both"/>
        <w:rPr>
          <w:rFonts w:ascii="Segoe UI Light" w:hAnsi="Segoe UI Light" w:cs="Segoe UI Light"/>
        </w:rPr>
      </w:pPr>
      <w:r w:rsidRPr="00A14FF4">
        <w:rPr>
          <w:rFonts w:ascii="Segoe UI Light" w:hAnsi="Segoe UI Light" w:cs="Segoe UI Light"/>
        </w:rPr>
        <w:t xml:space="preserve">There exists the consent to post Member’s name, affiliation and the e-mail address (and the logo in the case of an organization) at the website of the Network, at </w:t>
      </w:r>
      <w:hyperlink r:id="rId9" w:history="1">
        <w:r w:rsidRPr="00A14FF4">
          <w:rPr>
            <w:rStyle w:val="-"/>
            <w:rFonts w:ascii="Segoe UI Light" w:hAnsi="Segoe UI Light" w:cs="Segoe UI Light"/>
          </w:rPr>
          <w:t>https://modulationonline.org</w:t>
        </w:r>
      </w:hyperlink>
      <w:r w:rsidRPr="00A14FF4">
        <w:rPr>
          <w:rFonts w:ascii="Segoe UI Light" w:hAnsi="Segoe UI Light" w:cs="Segoe UI Light"/>
        </w:rPr>
        <w:t xml:space="preserve">, i.e. </w:t>
      </w:r>
      <w:hyperlink r:id="rId10" w:history="1">
        <w:r w:rsidRPr="00A14FF4">
          <w:rPr>
            <w:rStyle w:val="-"/>
            <w:rFonts w:ascii="Segoe UI Light" w:hAnsi="Segoe UI Light" w:cs="Segoe UI Light"/>
          </w:rPr>
          <w:t>https://modulationonline.net</w:t>
        </w:r>
      </w:hyperlink>
      <w:r w:rsidRPr="00A14FF4">
        <w:rPr>
          <w:rFonts w:ascii="Segoe UI Light" w:hAnsi="Segoe UI Light" w:cs="Segoe UI Light"/>
        </w:rPr>
        <w:t xml:space="preserve"> </w:t>
      </w:r>
    </w:p>
    <w:p w14:paraId="7308A560" w14:textId="77777777" w:rsidR="00AC0D68" w:rsidRPr="00A14FF4" w:rsidRDefault="00AC0D68" w:rsidP="00AC0D68">
      <w:pPr>
        <w:pStyle w:val="a3"/>
        <w:rPr>
          <w:rFonts w:ascii="Segoe UI Light" w:hAnsi="Segoe UI Light" w:cs="Segoe UI Light"/>
        </w:rPr>
      </w:pPr>
    </w:p>
    <w:p w14:paraId="2DBD507B" w14:textId="5E42E728" w:rsidR="00AC0D68" w:rsidRPr="00A14FF4" w:rsidRDefault="00AC0D68" w:rsidP="00AC0D68">
      <w:pPr>
        <w:pStyle w:val="a3"/>
        <w:numPr>
          <w:ilvl w:val="0"/>
          <w:numId w:val="2"/>
        </w:numPr>
        <w:jc w:val="both"/>
        <w:rPr>
          <w:rFonts w:ascii="Segoe UI Light" w:hAnsi="Segoe UI Light" w:cs="Segoe UI Light"/>
        </w:rPr>
      </w:pPr>
      <w:r w:rsidRPr="00A14FF4">
        <w:rPr>
          <w:rFonts w:ascii="Segoe UI Light" w:hAnsi="Segoe UI Light" w:cs="Segoe UI Light"/>
        </w:rPr>
        <w:t xml:space="preserve">The Member agrees to </w:t>
      </w:r>
      <w:r w:rsidR="002A67C3" w:rsidRPr="00A14FF4">
        <w:rPr>
          <w:rFonts w:ascii="Segoe UI Light" w:hAnsi="Segoe UI Light" w:cs="Segoe UI Light"/>
        </w:rPr>
        <w:t>submit signed Accession Form</w:t>
      </w:r>
      <w:r w:rsidRPr="00A14FF4">
        <w:rPr>
          <w:rFonts w:ascii="Segoe UI Light" w:hAnsi="Segoe UI Light" w:cs="Segoe UI Light"/>
        </w:rPr>
        <w:t xml:space="preserve"> </w:t>
      </w:r>
      <w:r w:rsidR="002A67C3" w:rsidRPr="00A14FF4">
        <w:rPr>
          <w:rFonts w:ascii="Segoe UI Light" w:hAnsi="Segoe UI Light" w:cs="Segoe UI Light"/>
        </w:rPr>
        <w:t xml:space="preserve">together with </w:t>
      </w:r>
      <w:r w:rsidRPr="00A14FF4">
        <w:rPr>
          <w:rFonts w:ascii="Segoe UI Light" w:hAnsi="Segoe UI Light" w:cs="Segoe UI Light"/>
        </w:rPr>
        <w:t xml:space="preserve">the list and copies of up to 10 publications dealing with the cultural heritage and published </w:t>
      </w:r>
      <w:r w:rsidR="00347CCA" w:rsidRPr="00A14FF4">
        <w:rPr>
          <w:rFonts w:ascii="Segoe UI Light" w:hAnsi="Segoe UI Light" w:cs="Segoe UI Light"/>
        </w:rPr>
        <w:t>in</w:t>
      </w:r>
      <w:r w:rsidRPr="00A14FF4">
        <w:rPr>
          <w:rFonts w:ascii="Segoe UI Light" w:hAnsi="Segoe UI Light" w:cs="Segoe UI Light"/>
        </w:rPr>
        <w:t xml:space="preserve"> the last 10 years. Provided </w:t>
      </w:r>
      <w:r w:rsidR="002A67C3" w:rsidRPr="00A14FF4">
        <w:rPr>
          <w:rFonts w:ascii="Segoe UI Light" w:hAnsi="Segoe UI Light" w:cs="Segoe UI Light"/>
        </w:rPr>
        <w:t xml:space="preserve">material, i.e. the list and copies of publications </w:t>
      </w:r>
      <w:r w:rsidRPr="00A14FF4">
        <w:rPr>
          <w:rFonts w:ascii="Segoe UI Light" w:hAnsi="Segoe UI Light" w:cs="Segoe UI Light"/>
        </w:rPr>
        <w:t xml:space="preserve">(where there exists an open access license) will be published at the Network website and will not be used in any other purpose. </w:t>
      </w:r>
    </w:p>
    <w:p w14:paraId="52C55B38" w14:textId="77777777" w:rsidR="00AC0D68" w:rsidRPr="00A14FF4" w:rsidRDefault="00AC0D68" w:rsidP="00AC0D68">
      <w:pPr>
        <w:pStyle w:val="a3"/>
        <w:rPr>
          <w:rFonts w:ascii="Segoe UI Light" w:hAnsi="Segoe UI Light" w:cs="Segoe UI Light"/>
        </w:rPr>
      </w:pPr>
    </w:p>
    <w:p w14:paraId="784959B1" w14:textId="2C772529" w:rsidR="00AC0D68" w:rsidRPr="00A14FF4" w:rsidRDefault="002A67C3" w:rsidP="00AC0D68">
      <w:pPr>
        <w:pStyle w:val="a3"/>
        <w:numPr>
          <w:ilvl w:val="0"/>
          <w:numId w:val="2"/>
        </w:numPr>
        <w:jc w:val="both"/>
        <w:rPr>
          <w:rFonts w:ascii="Segoe UI Light" w:hAnsi="Segoe UI Light" w:cs="Segoe UI Light"/>
        </w:rPr>
      </w:pPr>
      <w:r w:rsidRPr="00A14FF4">
        <w:rPr>
          <w:rFonts w:ascii="Segoe UI Light" w:hAnsi="Segoe UI Light" w:cs="Segoe UI Light"/>
        </w:rPr>
        <w:t>Submitted s</w:t>
      </w:r>
      <w:r w:rsidR="00347CCA" w:rsidRPr="00A14FF4">
        <w:rPr>
          <w:rFonts w:ascii="Segoe UI Light" w:hAnsi="Segoe UI Light" w:cs="Segoe UI Light"/>
        </w:rPr>
        <w:t>igned Accession Form will be kept in the Network’ Digital Archive Book, with the Network’s founders</w:t>
      </w:r>
      <w:r w:rsidR="0036258C" w:rsidRPr="00A14FF4">
        <w:rPr>
          <w:rFonts w:ascii="Segoe UI Light" w:hAnsi="Segoe UI Light" w:cs="Segoe UI Light"/>
        </w:rPr>
        <w:t>, and will not be used in</w:t>
      </w:r>
      <w:r w:rsidR="00347CCA" w:rsidRPr="00A14FF4">
        <w:rPr>
          <w:rFonts w:ascii="Segoe UI Light" w:hAnsi="Segoe UI Light" w:cs="Segoe UI Light"/>
        </w:rPr>
        <w:t xml:space="preserve"> any other purpose. </w:t>
      </w:r>
    </w:p>
    <w:p w14:paraId="3102E026" w14:textId="77777777" w:rsidR="00347CCA" w:rsidRPr="00A14FF4" w:rsidRDefault="00347CCA" w:rsidP="00347CCA">
      <w:pPr>
        <w:pStyle w:val="a3"/>
        <w:rPr>
          <w:rFonts w:ascii="Segoe UI Light" w:hAnsi="Segoe UI Light" w:cs="Segoe UI Light"/>
        </w:rPr>
      </w:pPr>
    </w:p>
    <w:p w14:paraId="565DED97" w14:textId="35F65F04" w:rsidR="00347CCA" w:rsidRPr="00A14FF4" w:rsidRDefault="002A67C3" w:rsidP="00AC0D68">
      <w:pPr>
        <w:pStyle w:val="a3"/>
        <w:numPr>
          <w:ilvl w:val="0"/>
          <w:numId w:val="2"/>
        </w:numPr>
        <w:jc w:val="both"/>
        <w:rPr>
          <w:rFonts w:ascii="Segoe UI Light" w:hAnsi="Segoe UI Light" w:cs="Segoe UI Light"/>
        </w:rPr>
      </w:pPr>
      <w:r w:rsidRPr="00A14FF4">
        <w:rPr>
          <w:rFonts w:ascii="Segoe UI Light" w:hAnsi="Segoe UI Light" w:cs="Segoe UI Light"/>
        </w:rPr>
        <w:t>The Member acknowledges that a</w:t>
      </w:r>
      <w:r w:rsidR="00FE1BC8" w:rsidRPr="00A14FF4">
        <w:rPr>
          <w:rFonts w:ascii="Segoe UI Light" w:hAnsi="Segoe UI Light" w:cs="Segoe UI Light"/>
        </w:rPr>
        <w:t>ll other issues regulating the functioning of the Network, such as the development of the Network Statute, establishment of Network bodies, development and dissemination of joint or individual achievements within the Network, authors’ rights, provision of financial resources for Network activities, and the like, shall be discussed during the First Online Meeting of the General Assembly of the Network. The meeting will be organized</w:t>
      </w:r>
      <w:r w:rsidR="0079096F" w:rsidRPr="00A14FF4">
        <w:rPr>
          <w:rFonts w:ascii="Segoe UI Light" w:hAnsi="Segoe UI Light" w:cs="Segoe UI Light"/>
        </w:rPr>
        <w:t xml:space="preserve"> at the beginning of </w:t>
      </w:r>
      <w:r w:rsidR="00FE1BC8" w:rsidRPr="00A14FF4">
        <w:rPr>
          <w:rFonts w:ascii="Segoe UI Light" w:hAnsi="Segoe UI Light" w:cs="Segoe UI Light"/>
        </w:rPr>
        <w:t xml:space="preserve">2023, and all members will be invited to attend this event in due time. </w:t>
      </w:r>
    </w:p>
    <w:p w14:paraId="6C70A740" w14:textId="77777777" w:rsidR="004069E1" w:rsidRPr="00A14FF4" w:rsidRDefault="004069E1" w:rsidP="00CA7B31">
      <w:pPr>
        <w:jc w:val="both"/>
        <w:rPr>
          <w:rFonts w:ascii="Segoe UI Light" w:hAnsi="Segoe UI Light" w:cs="Segoe UI Light"/>
        </w:rPr>
      </w:pPr>
    </w:p>
    <w:p w14:paraId="38CD2395" w14:textId="77777777" w:rsidR="00FE1BC8" w:rsidRPr="00A14FF4" w:rsidRDefault="00FE1BC8" w:rsidP="00CA7B31">
      <w:pPr>
        <w:jc w:val="both"/>
        <w:rPr>
          <w:rFonts w:ascii="Segoe UI Light" w:hAnsi="Segoe UI Light" w:cs="Segoe UI Light"/>
        </w:rPr>
      </w:pPr>
    </w:p>
    <w:p w14:paraId="30DAE32C" w14:textId="5683FEA6" w:rsidR="00FE1BC8" w:rsidRPr="00A14FF4" w:rsidRDefault="004069E1" w:rsidP="00CA7B31">
      <w:pPr>
        <w:jc w:val="both"/>
        <w:rPr>
          <w:rFonts w:ascii="Segoe UI Light" w:hAnsi="Segoe UI Light" w:cs="Segoe UI Light"/>
        </w:rPr>
      </w:pPr>
      <w:r w:rsidRPr="00A14FF4">
        <w:rPr>
          <w:rFonts w:ascii="Segoe UI Light" w:hAnsi="Segoe UI Light" w:cs="Segoe UI Light"/>
        </w:rPr>
        <w:t xml:space="preserve">     </w:t>
      </w:r>
      <w:r w:rsidR="00FE1BC8" w:rsidRPr="00A14FF4">
        <w:rPr>
          <w:rFonts w:ascii="Segoe UI Light" w:hAnsi="Segoe UI Light" w:cs="Segoe UI Light"/>
        </w:rPr>
        <w:t xml:space="preserve">Member’s Signature                                </w:t>
      </w:r>
      <w:r w:rsidR="00A14FF4">
        <w:rPr>
          <w:rFonts w:ascii="Segoe UI Light" w:hAnsi="Segoe UI Light" w:cs="Segoe UI Light"/>
        </w:rPr>
        <w:t xml:space="preserve">     </w:t>
      </w:r>
      <w:r w:rsidR="00FE1BC8" w:rsidRPr="00A14FF4">
        <w:rPr>
          <w:rFonts w:ascii="Segoe UI Light" w:hAnsi="Segoe UI Light" w:cs="Segoe UI Light"/>
        </w:rPr>
        <w:t xml:space="preserve">                 </w:t>
      </w:r>
      <w:r w:rsidR="0079096F" w:rsidRPr="00A14FF4">
        <w:rPr>
          <w:rFonts w:ascii="Segoe UI Light" w:hAnsi="Segoe UI Light" w:cs="Segoe UI Light"/>
        </w:rPr>
        <w:t>Place and</w:t>
      </w:r>
      <w:r w:rsidR="00FE1BC8" w:rsidRPr="00A14FF4">
        <w:rPr>
          <w:rFonts w:ascii="Segoe UI Light" w:hAnsi="Segoe UI Light" w:cs="Segoe UI Light"/>
        </w:rPr>
        <w:t xml:space="preserve"> Date </w:t>
      </w:r>
    </w:p>
    <w:p w14:paraId="5849D2DE" w14:textId="77777777" w:rsidR="00FE1BC8" w:rsidRPr="00A14FF4" w:rsidRDefault="00FE1BC8" w:rsidP="00CA7B31">
      <w:pPr>
        <w:jc w:val="both"/>
        <w:rPr>
          <w:rFonts w:ascii="Segoe UI Light" w:hAnsi="Segoe UI Light" w:cs="Segoe UI Light"/>
        </w:rPr>
      </w:pPr>
    </w:p>
    <w:p w14:paraId="232B7E38" w14:textId="77777777" w:rsidR="0079096F" w:rsidRPr="00A14FF4" w:rsidRDefault="0079096F" w:rsidP="00CA7B31">
      <w:pPr>
        <w:jc w:val="both"/>
        <w:rPr>
          <w:rFonts w:ascii="Segoe UI Light" w:hAnsi="Segoe UI Light" w:cs="Segoe UI Light"/>
        </w:rPr>
      </w:pPr>
    </w:p>
    <w:p w14:paraId="5695EF94" w14:textId="77777777" w:rsidR="0079096F" w:rsidRPr="00A14FF4" w:rsidRDefault="0079096F" w:rsidP="00CA7B31">
      <w:pPr>
        <w:jc w:val="both"/>
        <w:rPr>
          <w:rFonts w:ascii="Segoe UI Light" w:hAnsi="Segoe UI Light" w:cs="Segoe UI Light"/>
        </w:rPr>
      </w:pPr>
    </w:p>
    <w:p w14:paraId="5114D44F" w14:textId="77777777" w:rsidR="00FE1BC8" w:rsidRPr="00A14FF4" w:rsidRDefault="00FE1BC8" w:rsidP="00CA7B31">
      <w:pPr>
        <w:jc w:val="both"/>
        <w:rPr>
          <w:rFonts w:ascii="Segoe UI Light" w:hAnsi="Segoe UI Light" w:cs="Segoe UI Light"/>
        </w:rPr>
      </w:pPr>
      <w:r w:rsidRPr="00A14FF4">
        <w:rPr>
          <w:rFonts w:ascii="Segoe UI Light" w:hAnsi="Segoe UI Light" w:cs="Segoe UI Light"/>
        </w:rPr>
        <w:t>______________________________                                   ______________________________</w:t>
      </w:r>
    </w:p>
    <w:p w14:paraId="5622E0C2" w14:textId="77777777" w:rsidR="00FE1BC8" w:rsidRPr="00A14FF4" w:rsidRDefault="00FE1BC8" w:rsidP="00CA7B31">
      <w:pPr>
        <w:jc w:val="both"/>
        <w:rPr>
          <w:rFonts w:ascii="Segoe UI Light" w:hAnsi="Segoe UI Light" w:cs="Segoe UI Light"/>
        </w:rPr>
      </w:pPr>
    </w:p>
    <w:p w14:paraId="5F50BA47" w14:textId="77777777" w:rsidR="002A67C3" w:rsidRPr="00A14FF4" w:rsidRDefault="002A67C3" w:rsidP="00CA7B31">
      <w:pPr>
        <w:jc w:val="both"/>
        <w:rPr>
          <w:rFonts w:ascii="Segoe UI Light" w:hAnsi="Segoe UI Light" w:cs="Segoe UI Light"/>
        </w:rPr>
      </w:pPr>
    </w:p>
    <w:p w14:paraId="13154799" w14:textId="6FAD0ADC" w:rsidR="00DF6AA9" w:rsidRPr="00A14FF4" w:rsidRDefault="00FE1BC8" w:rsidP="00CA7B31">
      <w:pPr>
        <w:jc w:val="both"/>
        <w:rPr>
          <w:rFonts w:ascii="Segoe UI Light" w:hAnsi="Segoe UI Light" w:cs="Segoe UI Light"/>
        </w:rPr>
      </w:pPr>
      <w:r w:rsidRPr="00A14FF4">
        <w:rPr>
          <w:rFonts w:ascii="Segoe UI Light" w:hAnsi="Segoe UI Light" w:cs="Segoe UI Light"/>
          <w:sz w:val="20"/>
          <w:szCs w:val="20"/>
          <w:u w:val="single"/>
        </w:rPr>
        <w:lastRenderedPageBreak/>
        <w:t>Note</w:t>
      </w:r>
      <w:r w:rsidRPr="00A14FF4">
        <w:rPr>
          <w:rFonts w:ascii="Segoe UI Light" w:hAnsi="Segoe UI Light" w:cs="Segoe UI Light"/>
          <w:sz w:val="20"/>
          <w:szCs w:val="20"/>
        </w:rPr>
        <w:t>: Please fill i</w:t>
      </w:r>
      <w:r w:rsidR="004069E1" w:rsidRPr="00A14FF4">
        <w:rPr>
          <w:rFonts w:ascii="Segoe UI Light" w:hAnsi="Segoe UI Light" w:cs="Segoe UI Light"/>
          <w:sz w:val="20"/>
          <w:szCs w:val="20"/>
        </w:rPr>
        <w:t>n, sign and r</w:t>
      </w:r>
      <w:r w:rsidR="002A67C3" w:rsidRPr="00A14FF4">
        <w:rPr>
          <w:rFonts w:ascii="Segoe UI Light" w:hAnsi="Segoe UI Light" w:cs="Segoe UI Light"/>
          <w:sz w:val="20"/>
          <w:szCs w:val="20"/>
        </w:rPr>
        <w:t>eturn this</w:t>
      </w:r>
      <w:r w:rsidR="004069E1" w:rsidRPr="00A14FF4">
        <w:rPr>
          <w:rFonts w:ascii="Segoe UI Light" w:hAnsi="Segoe UI Light" w:cs="Segoe UI Light"/>
          <w:sz w:val="20"/>
          <w:szCs w:val="20"/>
        </w:rPr>
        <w:t xml:space="preserve"> Accession Form</w:t>
      </w:r>
      <w:r w:rsidR="002A67C3" w:rsidRPr="00A14FF4">
        <w:rPr>
          <w:rFonts w:ascii="Segoe UI Light" w:hAnsi="Segoe UI Light" w:cs="Segoe UI Light"/>
          <w:sz w:val="20"/>
          <w:szCs w:val="20"/>
        </w:rPr>
        <w:t xml:space="preserve"> together with the list and copies of your publications</w:t>
      </w:r>
      <w:r w:rsidRPr="00A14FF4">
        <w:rPr>
          <w:rFonts w:ascii="Segoe UI Light" w:hAnsi="Segoe UI Light" w:cs="Segoe UI Light"/>
          <w:sz w:val="20"/>
          <w:szCs w:val="20"/>
        </w:rPr>
        <w:t xml:space="preserve"> to the following address: </w:t>
      </w:r>
      <w:r w:rsidR="00B13A8C" w:rsidRPr="00A14FF4">
        <w:rPr>
          <w:rFonts w:ascii="Segoe UI Light" w:hAnsi="Segoe UI Light" w:cs="Segoe UI Light"/>
          <w:b/>
        </w:rPr>
        <w:t>info@modulationonline.net</w:t>
      </w:r>
      <w:r w:rsidRPr="00A14FF4">
        <w:rPr>
          <w:rFonts w:ascii="Segoe UI Light" w:hAnsi="Segoe UI Light" w:cs="Segoe UI Light"/>
        </w:rPr>
        <w:t xml:space="preserve"> </w:t>
      </w:r>
    </w:p>
    <w:p w14:paraId="3268793F" w14:textId="77777777" w:rsidR="004069E1" w:rsidRPr="00A14FF4" w:rsidRDefault="00347CCA" w:rsidP="00141DF8">
      <w:pPr>
        <w:spacing w:line="276" w:lineRule="auto"/>
        <w:jc w:val="center"/>
        <w:rPr>
          <w:rFonts w:ascii="Segoe UI Light" w:hAnsi="Segoe UI Light" w:cs="Segoe UI Light"/>
          <w:b/>
          <w:sz w:val="32"/>
          <w:szCs w:val="32"/>
        </w:rPr>
      </w:pPr>
      <w:r w:rsidRPr="00A14FF4">
        <w:rPr>
          <w:rFonts w:ascii="Segoe UI Light" w:hAnsi="Segoe UI Light" w:cs="Segoe UI Light"/>
          <w:b/>
          <w:sz w:val="32"/>
          <w:szCs w:val="32"/>
        </w:rPr>
        <w:t xml:space="preserve">ANNEX 1 – PURPOSE, </w:t>
      </w:r>
      <w:r w:rsidR="00CA7B31" w:rsidRPr="00A14FF4">
        <w:rPr>
          <w:rFonts w:ascii="Segoe UI Light" w:hAnsi="Segoe UI Light" w:cs="Segoe UI Light"/>
          <w:b/>
          <w:sz w:val="32"/>
          <w:szCs w:val="32"/>
        </w:rPr>
        <w:t xml:space="preserve">OBJECTIVES </w:t>
      </w:r>
      <w:r w:rsidRPr="00A14FF4">
        <w:rPr>
          <w:rFonts w:ascii="Segoe UI Light" w:hAnsi="Segoe UI Light" w:cs="Segoe UI Light"/>
          <w:b/>
          <w:sz w:val="32"/>
          <w:szCs w:val="32"/>
        </w:rPr>
        <w:t xml:space="preserve">AND ACTIVITIES </w:t>
      </w:r>
      <w:r w:rsidR="00CA7B31" w:rsidRPr="00A14FF4">
        <w:rPr>
          <w:rFonts w:ascii="Segoe UI Light" w:hAnsi="Segoe UI Light" w:cs="Segoe UI Light"/>
          <w:b/>
          <w:sz w:val="32"/>
          <w:szCs w:val="32"/>
        </w:rPr>
        <w:t xml:space="preserve">OF THE NETWORK </w:t>
      </w:r>
      <w:r w:rsidRPr="00A14FF4">
        <w:rPr>
          <w:rFonts w:ascii="Segoe UI Light" w:hAnsi="Segoe UI Light" w:cs="Segoe UI Light"/>
          <w:b/>
          <w:sz w:val="32"/>
          <w:szCs w:val="32"/>
        </w:rPr>
        <w:t>MODULATION</w:t>
      </w:r>
    </w:p>
    <w:p w14:paraId="4B0580C2" w14:textId="60163860" w:rsidR="0079096F" w:rsidRPr="00A14FF4" w:rsidRDefault="0079096F" w:rsidP="00141DF8">
      <w:pPr>
        <w:tabs>
          <w:tab w:val="left" w:pos="360"/>
        </w:tabs>
        <w:spacing w:after="120" w:line="276" w:lineRule="auto"/>
        <w:jc w:val="both"/>
        <w:rPr>
          <w:rFonts w:ascii="Segoe UI Light" w:hAnsi="Segoe UI Light" w:cs="Segoe UI Light"/>
          <w:color w:val="FF0000"/>
        </w:rPr>
      </w:pPr>
      <w:r w:rsidRPr="00A14FF4">
        <w:rPr>
          <w:rFonts w:ascii="Segoe UI Light" w:hAnsi="Segoe UI Light" w:cs="Segoe UI Light"/>
          <w:color w:val="FF0000"/>
        </w:rPr>
        <w:tab/>
      </w:r>
      <w:r w:rsidRPr="00A14FF4">
        <w:rPr>
          <w:rFonts w:ascii="Segoe UI Light" w:hAnsi="Segoe UI Light" w:cs="Segoe UI Light"/>
        </w:rPr>
        <w:t xml:space="preserve">Over the last two centuries, the importance of cultural heritage as a factor in the development of culture and societies has been recognized worldwide and this has resulted in the implementation of </w:t>
      </w:r>
      <w:r w:rsidR="00DA6339" w:rsidRPr="00A14FF4">
        <w:rPr>
          <w:rFonts w:ascii="Segoe UI Light" w:hAnsi="Segoe UI Light" w:cs="Segoe UI Light"/>
        </w:rPr>
        <w:t>protection mechanisms</w:t>
      </w:r>
      <w:r w:rsidRPr="00A14FF4">
        <w:rPr>
          <w:rFonts w:ascii="Segoe UI Light" w:hAnsi="Segoe UI Light" w:cs="Segoe UI Light"/>
        </w:rPr>
        <w:t xml:space="preserve">. </w:t>
      </w:r>
      <w:r w:rsidR="00DA6339" w:rsidRPr="00A14FF4">
        <w:rPr>
          <w:rFonts w:ascii="Segoe UI Light" w:hAnsi="Segoe UI Light" w:cs="Segoe UI Light"/>
        </w:rPr>
        <w:t xml:space="preserve">Particularly during the last several decades, numerous local, national and international initiatives and organizations have so been established and, accordingly, numerous campaigns for the preservation of cultural heritage have been launched. </w:t>
      </w:r>
      <w:r w:rsidR="00E77A03" w:rsidRPr="00A14FF4">
        <w:rPr>
          <w:rFonts w:ascii="Segoe UI Light" w:hAnsi="Segoe UI Light" w:cs="Segoe UI Light"/>
        </w:rPr>
        <w:t xml:space="preserve">Nowadays, </w:t>
      </w:r>
      <w:r w:rsidRPr="00A14FF4">
        <w:rPr>
          <w:rFonts w:ascii="Segoe UI Light" w:hAnsi="Segoe UI Light" w:cs="Segoe UI Light"/>
        </w:rPr>
        <w:t>Cultural Heritage is</w:t>
      </w:r>
      <w:r w:rsidR="00E77A03" w:rsidRPr="00A14FF4">
        <w:rPr>
          <w:rFonts w:ascii="Segoe UI Light" w:hAnsi="Segoe UI Light" w:cs="Segoe UI Light"/>
        </w:rPr>
        <w:t xml:space="preserve"> approached as</w:t>
      </w:r>
      <w:r w:rsidRPr="00A14FF4">
        <w:rPr>
          <w:rFonts w:ascii="Segoe UI Light" w:hAnsi="Segoe UI Light" w:cs="Segoe UI Light"/>
        </w:rPr>
        <w:t xml:space="preserve"> an interdisciplinary a</w:t>
      </w:r>
      <w:r w:rsidR="00E77A03" w:rsidRPr="00A14FF4">
        <w:rPr>
          <w:rFonts w:ascii="Segoe UI Light" w:hAnsi="Segoe UI Light" w:cs="Segoe UI Light"/>
        </w:rPr>
        <w:t xml:space="preserve">nd heterogeneous field of study that brings together </w:t>
      </w:r>
      <w:r w:rsidRPr="00A14FF4">
        <w:rPr>
          <w:rFonts w:ascii="Segoe UI Light" w:hAnsi="Segoe UI Light" w:cs="Segoe UI Light"/>
        </w:rPr>
        <w:t xml:space="preserve">academics </w:t>
      </w:r>
      <w:r w:rsidR="00E77A03" w:rsidRPr="00A14FF4">
        <w:rPr>
          <w:rFonts w:ascii="Segoe UI Light" w:hAnsi="Segoe UI Light" w:cs="Segoe UI Light"/>
        </w:rPr>
        <w:t xml:space="preserve">from different disciplines, including </w:t>
      </w:r>
      <w:r w:rsidRPr="00A14FF4">
        <w:rPr>
          <w:rFonts w:ascii="Segoe UI Light" w:hAnsi="Segoe UI Light" w:cs="Segoe UI Light"/>
        </w:rPr>
        <w:t>archaeology</w:t>
      </w:r>
      <w:r w:rsidR="00E77A03" w:rsidRPr="00A14FF4">
        <w:rPr>
          <w:rFonts w:ascii="Segoe UI Light" w:hAnsi="Segoe UI Light" w:cs="Segoe UI Light"/>
        </w:rPr>
        <w:t>,</w:t>
      </w:r>
      <w:r w:rsidRPr="00A14FF4">
        <w:rPr>
          <w:rFonts w:ascii="Segoe UI Light" w:hAnsi="Segoe UI Light" w:cs="Segoe UI Light"/>
        </w:rPr>
        <w:t xml:space="preserve"> history, art</w:t>
      </w:r>
      <w:r w:rsidR="00E77A03" w:rsidRPr="00A14FF4">
        <w:rPr>
          <w:rFonts w:ascii="Segoe UI Light" w:hAnsi="Segoe UI Light" w:cs="Segoe UI Light"/>
        </w:rPr>
        <w:t>s</w:t>
      </w:r>
      <w:r w:rsidRPr="00A14FF4">
        <w:rPr>
          <w:rFonts w:ascii="Segoe UI Light" w:hAnsi="Segoe UI Light" w:cs="Segoe UI Light"/>
        </w:rPr>
        <w:t xml:space="preserve">, anthropology, conservation studies, </w:t>
      </w:r>
      <w:r w:rsidR="00E77A03" w:rsidRPr="00A14FF4">
        <w:rPr>
          <w:rFonts w:ascii="Segoe UI Light" w:hAnsi="Segoe UI Light" w:cs="Segoe UI Light"/>
        </w:rPr>
        <w:t xml:space="preserve">architecture, town planning, </w:t>
      </w:r>
      <w:r w:rsidRPr="00A14FF4">
        <w:rPr>
          <w:rFonts w:ascii="Segoe UI Light" w:hAnsi="Segoe UI Light" w:cs="Segoe UI Light"/>
        </w:rPr>
        <w:t xml:space="preserve">ethnology, </w:t>
      </w:r>
      <w:r w:rsidR="00E77A03" w:rsidRPr="00A14FF4">
        <w:rPr>
          <w:rFonts w:ascii="Segoe UI Light" w:hAnsi="Segoe UI Light" w:cs="Segoe UI Light"/>
        </w:rPr>
        <w:t xml:space="preserve">engineering, </w:t>
      </w:r>
      <w:r w:rsidRPr="00A14FF4">
        <w:rPr>
          <w:rFonts w:ascii="Segoe UI Light" w:hAnsi="Segoe UI Light" w:cs="Segoe UI Light"/>
        </w:rPr>
        <w:t>museology, sociology, tourism studies</w:t>
      </w:r>
      <w:r w:rsidR="00E77A03" w:rsidRPr="00A14FF4">
        <w:rPr>
          <w:rFonts w:ascii="Segoe UI Light" w:hAnsi="Segoe UI Light" w:cs="Segoe UI Light"/>
        </w:rPr>
        <w:t>, and many other</w:t>
      </w:r>
      <w:r w:rsidRPr="00A14FF4">
        <w:rPr>
          <w:rFonts w:ascii="Segoe UI Light" w:hAnsi="Segoe UI Light" w:cs="Segoe UI Light"/>
        </w:rPr>
        <w:t xml:space="preserve">. </w:t>
      </w:r>
    </w:p>
    <w:p w14:paraId="60964C23" w14:textId="24A50D58" w:rsidR="009C619F" w:rsidRPr="00A14FF4" w:rsidRDefault="00E77A03" w:rsidP="00141DF8">
      <w:pPr>
        <w:spacing w:after="120" w:line="276" w:lineRule="auto"/>
        <w:ind w:firstLine="360"/>
        <w:jc w:val="both"/>
        <w:rPr>
          <w:rFonts w:ascii="Segoe UI Light" w:hAnsi="Segoe UI Light" w:cs="Segoe UI Light"/>
          <w:lang w:val="sr-Latn-RS"/>
        </w:rPr>
      </w:pPr>
      <w:r w:rsidRPr="00A14FF4">
        <w:rPr>
          <w:rFonts w:ascii="Segoe UI Light" w:hAnsi="Segoe UI Light" w:cs="Segoe UI Light"/>
        </w:rPr>
        <w:t xml:space="preserve">People living </w:t>
      </w:r>
      <w:r w:rsidR="0079096F" w:rsidRPr="00A14FF4">
        <w:rPr>
          <w:rFonts w:ascii="Segoe UI Light" w:hAnsi="Segoe UI Light" w:cs="Segoe UI Light"/>
        </w:rPr>
        <w:t xml:space="preserve">in the Balkan Peninsula have created a very rich cultural heritage </w:t>
      </w:r>
      <w:r w:rsidRPr="00A14FF4">
        <w:rPr>
          <w:rFonts w:ascii="Segoe UI Light" w:hAnsi="Segoe UI Light" w:cs="Segoe UI Light"/>
        </w:rPr>
        <w:t>over centuries, however</w:t>
      </w:r>
      <w:r w:rsidR="0079096F" w:rsidRPr="00A14FF4">
        <w:rPr>
          <w:rFonts w:ascii="Segoe UI Light" w:hAnsi="Segoe UI Light" w:cs="Segoe UI Light"/>
        </w:rPr>
        <w:t xml:space="preserve"> </w:t>
      </w:r>
      <w:r w:rsidR="00A7520A" w:rsidRPr="00A14FF4">
        <w:rPr>
          <w:rFonts w:ascii="Segoe UI Light" w:hAnsi="Segoe UI Light" w:cs="Segoe UI Light"/>
        </w:rPr>
        <w:t>continuous</w:t>
      </w:r>
      <w:r w:rsidR="0079096F" w:rsidRPr="00A14FF4">
        <w:rPr>
          <w:rFonts w:ascii="Segoe UI Light" w:hAnsi="Segoe UI Light" w:cs="Segoe UI Light"/>
        </w:rPr>
        <w:t xml:space="preserve"> societal, economic and environmental challenges in the region have affected </w:t>
      </w:r>
      <w:r w:rsidRPr="00A14FF4">
        <w:rPr>
          <w:rFonts w:ascii="Segoe UI Light" w:hAnsi="Segoe UI Light" w:cs="Segoe UI Light"/>
        </w:rPr>
        <w:t xml:space="preserve">and still do affect </w:t>
      </w:r>
      <w:r w:rsidR="0079096F" w:rsidRPr="00A14FF4">
        <w:rPr>
          <w:rFonts w:ascii="Segoe UI Light" w:hAnsi="Segoe UI Light" w:cs="Segoe UI Light"/>
        </w:rPr>
        <w:t>its safeguarding</w:t>
      </w:r>
      <w:r w:rsidR="009C619F" w:rsidRPr="00A14FF4">
        <w:rPr>
          <w:rFonts w:ascii="Segoe UI Light" w:hAnsi="Segoe UI Light" w:cs="Segoe UI Light"/>
        </w:rPr>
        <w:t xml:space="preserve">. Accelerating trend of heritage degradation is especially noticeable in rural and remote areas of the Balkans, and it mainly accounts for the consequence of the overall rural decline and the population loss. In urban areas, the heritage is being jeopardized by the development that does not sufficiently </w:t>
      </w:r>
      <w:proofErr w:type="gramStart"/>
      <w:r w:rsidR="009C619F" w:rsidRPr="00A14FF4">
        <w:rPr>
          <w:rFonts w:ascii="Segoe UI Light" w:hAnsi="Segoe UI Light" w:cs="Segoe UI Light"/>
        </w:rPr>
        <w:t>take into account</w:t>
      </w:r>
      <w:proofErr w:type="gramEnd"/>
      <w:r w:rsidR="009C619F" w:rsidRPr="00A14FF4">
        <w:rPr>
          <w:rFonts w:ascii="Segoe UI Light" w:hAnsi="Segoe UI Light" w:cs="Segoe UI Light"/>
        </w:rPr>
        <w:t xml:space="preserve"> the already existing tangible and intangible values. In any case, </w:t>
      </w:r>
      <w:r w:rsidR="00A43E0C" w:rsidRPr="00A14FF4">
        <w:rPr>
          <w:rFonts w:ascii="Segoe UI Light" w:hAnsi="Segoe UI Light" w:cs="Segoe UI Light"/>
        </w:rPr>
        <w:t xml:space="preserve">current state of cultural heritage in the Balkans demands urgent attention and calls for urgent action.  </w:t>
      </w:r>
    </w:p>
    <w:p w14:paraId="193E9F43" w14:textId="5DC8E418" w:rsidR="00A7520A" w:rsidRPr="00A14FF4" w:rsidRDefault="0079096F" w:rsidP="00350660">
      <w:pPr>
        <w:tabs>
          <w:tab w:val="left" w:pos="360"/>
        </w:tabs>
        <w:spacing w:after="120" w:line="276" w:lineRule="auto"/>
        <w:ind w:firstLine="360"/>
        <w:jc w:val="both"/>
        <w:rPr>
          <w:rFonts w:ascii="Segoe UI Light" w:hAnsi="Segoe UI Light" w:cs="Segoe UI Light"/>
        </w:rPr>
      </w:pPr>
      <w:r w:rsidRPr="00A14FF4">
        <w:rPr>
          <w:rFonts w:ascii="Segoe UI Light" w:hAnsi="Segoe UI Light" w:cs="Segoe UI Light"/>
        </w:rPr>
        <w:t>T</w:t>
      </w:r>
      <w:r w:rsidR="00A43E0C" w:rsidRPr="00A14FF4">
        <w:rPr>
          <w:rFonts w:ascii="Segoe UI Light" w:hAnsi="Segoe UI Light" w:cs="Segoe UI Light"/>
        </w:rPr>
        <w:t>o that end, t</w:t>
      </w:r>
      <w:r w:rsidRPr="00A14FF4">
        <w:rPr>
          <w:rFonts w:ascii="Segoe UI Light" w:hAnsi="Segoe UI Light" w:cs="Segoe UI Light"/>
        </w:rPr>
        <w:t xml:space="preserve">he </w:t>
      </w:r>
      <w:r w:rsidR="00A43E0C" w:rsidRPr="00A14FF4">
        <w:rPr>
          <w:rFonts w:ascii="Segoe UI Light" w:hAnsi="Segoe UI Light" w:cs="Segoe UI Light"/>
        </w:rPr>
        <w:t xml:space="preserve">mission of the </w:t>
      </w:r>
      <w:r w:rsidRPr="00A14FF4">
        <w:rPr>
          <w:rFonts w:ascii="Segoe UI Light" w:hAnsi="Segoe UI Light" w:cs="Segoe UI Light"/>
          <w:b/>
        </w:rPr>
        <w:t xml:space="preserve">Academic Research Network for Integrated Heritage Documentation in the Balkans (MODULATION) </w:t>
      </w:r>
      <w:r w:rsidRPr="00A14FF4">
        <w:rPr>
          <w:rFonts w:ascii="Segoe UI Light" w:hAnsi="Segoe UI Light" w:cs="Segoe UI Light"/>
        </w:rPr>
        <w:t xml:space="preserve">is to support protection, management and promotion of cultural heritage of </w:t>
      </w:r>
      <w:r w:rsidR="00B304F3" w:rsidRPr="00A14FF4">
        <w:rPr>
          <w:rFonts w:ascii="Segoe UI Light" w:hAnsi="Segoe UI Light" w:cs="Segoe UI Light"/>
        </w:rPr>
        <w:t xml:space="preserve">the </w:t>
      </w:r>
      <w:r w:rsidRPr="00A14FF4">
        <w:rPr>
          <w:rFonts w:ascii="Segoe UI Light" w:hAnsi="Segoe UI Light" w:cs="Segoe UI Light"/>
        </w:rPr>
        <w:t xml:space="preserve">Balkan Peninsula as </w:t>
      </w:r>
      <w:r w:rsidR="00A7520A" w:rsidRPr="00A14FF4">
        <w:rPr>
          <w:rFonts w:ascii="Segoe UI Light" w:hAnsi="Segoe UI Light" w:cs="Segoe UI Light"/>
        </w:rPr>
        <w:t xml:space="preserve">a </w:t>
      </w:r>
      <w:r w:rsidRPr="00A14FF4">
        <w:rPr>
          <w:rFonts w:ascii="Segoe UI Light" w:hAnsi="Segoe UI Light" w:cs="Segoe UI Light"/>
        </w:rPr>
        <w:t xml:space="preserve">precondition for sustainable development of the region. </w:t>
      </w:r>
      <w:r w:rsidR="00A7520A" w:rsidRPr="00A14FF4">
        <w:rPr>
          <w:rFonts w:ascii="Segoe UI Light" w:hAnsi="Segoe UI Light" w:cs="Segoe UI Light"/>
        </w:rPr>
        <w:t xml:space="preserve">The </w:t>
      </w:r>
      <w:r w:rsidR="00B304F3" w:rsidRPr="00A14FF4">
        <w:rPr>
          <w:rFonts w:ascii="Segoe UI Light" w:hAnsi="Segoe UI Light" w:cs="Segoe UI Light"/>
        </w:rPr>
        <w:t>activities</w:t>
      </w:r>
      <w:r w:rsidR="00A7520A" w:rsidRPr="00A14FF4">
        <w:rPr>
          <w:rFonts w:ascii="Segoe UI Light" w:hAnsi="Segoe UI Light" w:cs="Segoe UI Light"/>
        </w:rPr>
        <w:t xml:space="preserve"> of the Network will be realized both through the collaborative work of its members and the cooperation with external organizations dealing with the cultural heritag</w:t>
      </w:r>
      <w:r w:rsidR="002A67C3" w:rsidRPr="00A14FF4">
        <w:rPr>
          <w:rFonts w:ascii="Segoe UI Light" w:hAnsi="Segoe UI Light" w:cs="Segoe UI Light"/>
        </w:rPr>
        <w:t xml:space="preserve">e. </w:t>
      </w:r>
    </w:p>
    <w:p w14:paraId="45C16579" w14:textId="498AFC03" w:rsidR="0079096F" w:rsidRPr="00A14FF4" w:rsidRDefault="00B304F3" w:rsidP="00350660">
      <w:pPr>
        <w:tabs>
          <w:tab w:val="left" w:pos="360"/>
        </w:tabs>
        <w:spacing w:after="120" w:line="276" w:lineRule="auto"/>
        <w:ind w:firstLine="360"/>
        <w:jc w:val="both"/>
        <w:rPr>
          <w:rFonts w:ascii="Segoe UI Light" w:hAnsi="Segoe UI Light" w:cs="Segoe UI Light"/>
        </w:rPr>
      </w:pPr>
      <w:r w:rsidRPr="00A14FF4">
        <w:rPr>
          <w:rFonts w:ascii="Segoe UI Light" w:hAnsi="Segoe UI Light" w:cs="Segoe UI Light"/>
        </w:rPr>
        <w:t xml:space="preserve">The main research subject of the Network MODULATION </w:t>
      </w:r>
      <w:r w:rsidR="00884D12" w:rsidRPr="00A14FF4">
        <w:rPr>
          <w:rFonts w:ascii="Segoe UI Light" w:hAnsi="Segoe UI Light" w:cs="Segoe UI Light"/>
        </w:rPr>
        <w:t>is</w:t>
      </w:r>
      <w:r w:rsidRPr="00A14FF4">
        <w:rPr>
          <w:rFonts w:ascii="Segoe UI Light" w:hAnsi="Segoe UI Light" w:cs="Segoe UI Light"/>
        </w:rPr>
        <w:t xml:space="preserve"> Cultural Heritage Assets: </w:t>
      </w:r>
      <w:r w:rsidR="0079096F" w:rsidRPr="00A14FF4">
        <w:rPr>
          <w:rFonts w:ascii="Segoe UI Light" w:hAnsi="Segoe UI Light" w:cs="Segoe UI Light"/>
        </w:rPr>
        <w:t>t</w:t>
      </w:r>
      <w:r w:rsidRPr="00A14FF4">
        <w:rPr>
          <w:rFonts w:ascii="Segoe UI Light" w:hAnsi="Segoe UI Light" w:cs="Segoe UI Light"/>
        </w:rPr>
        <w:t xml:space="preserve">angible </w:t>
      </w:r>
      <w:r w:rsidR="0079096F" w:rsidRPr="00A14FF4">
        <w:rPr>
          <w:rFonts w:ascii="Segoe UI Light" w:hAnsi="Segoe UI Light" w:cs="Segoe UI Light"/>
        </w:rPr>
        <w:t xml:space="preserve">immovable </w:t>
      </w:r>
      <w:r w:rsidRPr="00A14FF4">
        <w:rPr>
          <w:rFonts w:ascii="Segoe UI Light" w:hAnsi="Segoe UI Light" w:cs="Segoe UI Light"/>
        </w:rPr>
        <w:t xml:space="preserve">objects </w:t>
      </w:r>
      <w:r w:rsidR="0079096F" w:rsidRPr="00A14FF4">
        <w:rPr>
          <w:rFonts w:ascii="Segoe UI Light" w:hAnsi="Segoe UI Light" w:cs="Segoe UI Light"/>
        </w:rPr>
        <w:t>(</w:t>
      </w:r>
      <w:r w:rsidRPr="00A14FF4">
        <w:rPr>
          <w:rFonts w:ascii="Segoe UI Light" w:hAnsi="Segoe UI Light" w:cs="Segoe UI Light"/>
        </w:rPr>
        <w:t xml:space="preserve">such as </w:t>
      </w:r>
      <w:r w:rsidR="0079096F" w:rsidRPr="00A14FF4">
        <w:rPr>
          <w:rFonts w:ascii="Segoe UI Light" w:hAnsi="Segoe UI Light" w:cs="Segoe UI Light"/>
        </w:rPr>
        <w:t xml:space="preserve">buildings, </w:t>
      </w:r>
      <w:r w:rsidRPr="00A14FF4">
        <w:rPr>
          <w:rFonts w:ascii="Segoe UI Light" w:hAnsi="Segoe UI Light" w:cs="Segoe UI Light"/>
        </w:rPr>
        <w:t xml:space="preserve">or </w:t>
      </w:r>
      <w:r w:rsidR="0079096F" w:rsidRPr="00A14FF4">
        <w:rPr>
          <w:rFonts w:ascii="Segoe UI Light" w:hAnsi="Segoe UI Light" w:cs="Segoe UI Light"/>
        </w:rPr>
        <w:t>ar</w:t>
      </w:r>
      <w:r w:rsidRPr="00A14FF4">
        <w:rPr>
          <w:rFonts w:ascii="Segoe UI Light" w:hAnsi="Segoe UI Light" w:cs="Segoe UI Light"/>
        </w:rPr>
        <w:t>chaeological sites),</w:t>
      </w:r>
      <w:r w:rsidR="0079096F" w:rsidRPr="00A14FF4">
        <w:rPr>
          <w:rFonts w:ascii="Segoe UI Light" w:hAnsi="Segoe UI Light" w:cs="Segoe UI Light"/>
        </w:rPr>
        <w:t xml:space="preserve"> movable </w:t>
      </w:r>
      <w:r w:rsidRPr="00A14FF4">
        <w:rPr>
          <w:rFonts w:ascii="Segoe UI Light" w:hAnsi="Segoe UI Light" w:cs="Segoe UI Light"/>
        </w:rPr>
        <w:t>objects</w:t>
      </w:r>
      <w:r w:rsidR="0079096F" w:rsidRPr="00A14FF4">
        <w:rPr>
          <w:rFonts w:ascii="Segoe UI Light" w:hAnsi="Segoe UI Light" w:cs="Segoe UI Light"/>
        </w:rPr>
        <w:t xml:space="preserve"> (</w:t>
      </w:r>
      <w:r w:rsidRPr="00A14FF4">
        <w:rPr>
          <w:rFonts w:ascii="Segoe UI Light" w:hAnsi="Segoe UI Light" w:cs="Segoe UI Light"/>
        </w:rPr>
        <w:t xml:space="preserve">e.g., </w:t>
      </w:r>
      <w:r w:rsidR="0079096F" w:rsidRPr="00A14FF4">
        <w:rPr>
          <w:rFonts w:ascii="Segoe UI Light" w:hAnsi="Segoe UI Light" w:cs="Segoe UI Light"/>
        </w:rPr>
        <w:t xml:space="preserve">work of arts, </w:t>
      </w:r>
      <w:r w:rsidRPr="00A14FF4">
        <w:rPr>
          <w:rFonts w:ascii="Segoe UI Light" w:hAnsi="Segoe UI Light" w:cs="Segoe UI Light"/>
        </w:rPr>
        <w:t xml:space="preserve">and </w:t>
      </w:r>
      <w:r w:rsidR="0079096F" w:rsidRPr="00A14FF4">
        <w:rPr>
          <w:rFonts w:ascii="Segoe UI Light" w:hAnsi="Segoe UI Light" w:cs="Segoe UI Light"/>
        </w:rPr>
        <w:t>findings</w:t>
      </w:r>
      <w:r w:rsidRPr="00A14FF4">
        <w:rPr>
          <w:rFonts w:ascii="Segoe UI Light" w:hAnsi="Segoe UI Light" w:cs="Segoe UI Light"/>
        </w:rPr>
        <w:t xml:space="preserve">), and </w:t>
      </w:r>
      <w:r w:rsidR="0079096F" w:rsidRPr="00A14FF4">
        <w:rPr>
          <w:rFonts w:ascii="Segoe UI Light" w:hAnsi="Segoe UI Light" w:cs="Segoe UI Light"/>
        </w:rPr>
        <w:t xml:space="preserve">the intangible heritage like </w:t>
      </w:r>
      <w:r w:rsidRPr="00A14FF4">
        <w:rPr>
          <w:rFonts w:ascii="Segoe UI Light" w:hAnsi="Segoe UI Light" w:cs="Segoe UI Light"/>
        </w:rPr>
        <w:t>language,</w:t>
      </w:r>
      <w:r w:rsidR="0079096F" w:rsidRPr="00A14FF4">
        <w:rPr>
          <w:rFonts w:ascii="Segoe UI Light" w:hAnsi="Segoe UI Light" w:cs="Segoe UI Light"/>
        </w:rPr>
        <w:t xml:space="preserve"> traditions, music</w:t>
      </w:r>
      <w:r w:rsidRPr="00A14FF4">
        <w:rPr>
          <w:rFonts w:ascii="Segoe UI Light" w:hAnsi="Segoe UI Light" w:cs="Segoe UI Light"/>
        </w:rPr>
        <w:t>,</w:t>
      </w:r>
      <w:r w:rsidR="0079096F" w:rsidRPr="00A14FF4">
        <w:rPr>
          <w:rFonts w:ascii="Segoe UI Light" w:hAnsi="Segoe UI Light" w:cs="Segoe UI Light"/>
        </w:rPr>
        <w:t xml:space="preserve"> </w:t>
      </w:r>
      <w:r w:rsidRPr="00A14FF4">
        <w:rPr>
          <w:rFonts w:ascii="Segoe UI Light" w:hAnsi="Segoe UI Light" w:cs="Segoe UI Light"/>
        </w:rPr>
        <w:t xml:space="preserve">dance, </w:t>
      </w:r>
      <w:r w:rsidR="0079096F" w:rsidRPr="00A14FF4">
        <w:rPr>
          <w:rFonts w:ascii="Segoe UI Light" w:hAnsi="Segoe UI Light" w:cs="Segoe UI Light"/>
        </w:rPr>
        <w:t>etc.</w:t>
      </w:r>
    </w:p>
    <w:p w14:paraId="5BB0172D" w14:textId="07B20F1C" w:rsidR="00141DF8" w:rsidRPr="00A14FF4" w:rsidRDefault="00350660" w:rsidP="00350660">
      <w:pPr>
        <w:tabs>
          <w:tab w:val="left" w:pos="360"/>
        </w:tabs>
        <w:spacing w:after="120" w:line="276" w:lineRule="auto"/>
        <w:ind w:firstLine="360"/>
        <w:jc w:val="both"/>
        <w:rPr>
          <w:rFonts w:ascii="Segoe UI Light" w:hAnsi="Segoe UI Light" w:cs="Segoe UI Light"/>
        </w:rPr>
      </w:pPr>
      <w:r w:rsidRPr="00A14FF4">
        <w:rPr>
          <w:rFonts w:ascii="Segoe UI Light" w:hAnsi="Segoe UI Light" w:cs="Segoe UI Light"/>
        </w:rPr>
        <w:t>By cooperating and exchanging ideas, know-how, expertise and resources among members</w:t>
      </w:r>
      <w:r w:rsidR="002C1F83" w:rsidRPr="00A14FF4">
        <w:rPr>
          <w:rFonts w:ascii="Segoe UI Light" w:hAnsi="Segoe UI Light" w:cs="Segoe UI Light"/>
        </w:rPr>
        <w:t xml:space="preserve"> and with external collaborators</w:t>
      </w:r>
      <w:r w:rsidRPr="00A14FF4">
        <w:rPr>
          <w:rFonts w:ascii="Segoe UI Light" w:hAnsi="Segoe UI Light" w:cs="Segoe UI Light"/>
        </w:rPr>
        <w:t xml:space="preserve">, the aim of the Network MODULATION is to organize and carry out a set of activities, and produce results that ultimately: </w:t>
      </w:r>
    </w:p>
    <w:p w14:paraId="4328EAB3" w14:textId="4825F5DF" w:rsidR="007B4F41" w:rsidRPr="00A14FF4" w:rsidRDefault="007B4F41" w:rsidP="00350660">
      <w:pPr>
        <w:pStyle w:val="a3"/>
        <w:numPr>
          <w:ilvl w:val="0"/>
          <w:numId w:val="6"/>
        </w:numPr>
        <w:tabs>
          <w:tab w:val="left" w:pos="360"/>
        </w:tabs>
        <w:spacing w:after="120" w:line="276" w:lineRule="auto"/>
        <w:ind w:left="720"/>
        <w:jc w:val="both"/>
        <w:rPr>
          <w:rFonts w:ascii="Segoe UI Light" w:hAnsi="Segoe UI Light" w:cs="Segoe UI Light"/>
        </w:rPr>
      </w:pPr>
      <w:r w:rsidRPr="00A14FF4">
        <w:rPr>
          <w:rFonts w:ascii="Segoe UI Light" w:hAnsi="Segoe UI Light" w:cs="Segoe UI Light"/>
        </w:rPr>
        <w:t xml:space="preserve">Bring to light new knowledge about cultural heritage in Balkans Peninsula, </w:t>
      </w:r>
    </w:p>
    <w:p w14:paraId="745A53D3" w14:textId="4F07BD13" w:rsidR="0079096F" w:rsidRPr="00A14FF4" w:rsidRDefault="00350660" w:rsidP="00350660">
      <w:pPr>
        <w:pStyle w:val="a3"/>
        <w:numPr>
          <w:ilvl w:val="0"/>
          <w:numId w:val="6"/>
        </w:numPr>
        <w:tabs>
          <w:tab w:val="left" w:pos="360"/>
        </w:tabs>
        <w:spacing w:after="120" w:line="276" w:lineRule="auto"/>
        <w:ind w:left="720"/>
        <w:jc w:val="both"/>
        <w:rPr>
          <w:rFonts w:ascii="Segoe UI Light" w:hAnsi="Segoe UI Light" w:cs="Segoe UI Light"/>
        </w:rPr>
      </w:pPr>
      <w:r w:rsidRPr="00A14FF4">
        <w:rPr>
          <w:rFonts w:ascii="Segoe UI Light" w:hAnsi="Segoe UI Light" w:cs="Segoe UI Light"/>
        </w:rPr>
        <w:t xml:space="preserve">Enhance the utilization of cultural heritage and improve its management, </w:t>
      </w:r>
      <w:r w:rsidR="0079096F" w:rsidRPr="00A14FF4">
        <w:rPr>
          <w:rFonts w:ascii="Segoe UI Light" w:hAnsi="Segoe UI Light" w:cs="Segoe UI Light"/>
        </w:rPr>
        <w:t xml:space="preserve">as </w:t>
      </w:r>
      <w:r w:rsidRPr="00A14FF4">
        <w:rPr>
          <w:rFonts w:ascii="Segoe UI Light" w:hAnsi="Segoe UI Light" w:cs="Segoe UI Light"/>
        </w:rPr>
        <w:t>a precondition of</w:t>
      </w:r>
      <w:r w:rsidR="0079096F" w:rsidRPr="00A14FF4">
        <w:rPr>
          <w:rFonts w:ascii="Segoe UI Light" w:hAnsi="Segoe UI Light" w:cs="Segoe UI Light"/>
        </w:rPr>
        <w:t xml:space="preserve"> sustainable development in</w:t>
      </w:r>
      <w:r w:rsidRPr="00A14FF4">
        <w:rPr>
          <w:rFonts w:ascii="Segoe UI Light" w:hAnsi="Segoe UI Light" w:cs="Segoe UI Light"/>
        </w:rPr>
        <w:t xml:space="preserve"> the</w:t>
      </w:r>
      <w:r w:rsidR="0079096F" w:rsidRPr="00A14FF4">
        <w:rPr>
          <w:rFonts w:ascii="Segoe UI Light" w:hAnsi="Segoe UI Light" w:cs="Segoe UI Light"/>
        </w:rPr>
        <w:t xml:space="preserve"> Balkan Peninsula</w:t>
      </w:r>
      <w:r w:rsidR="007B4F41" w:rsidRPr="00A14FF4">
        <w:rPr>
          <w:rFonts w:ascii="Segoe UI Light" w:hAnsi="Segoe UI Light" w:cs="Segoe UI Light"/>
        </w:rPr>
        <w:t>,</w:t>
      </w:r>
    </w:p>
    <w:p w14:paraId="484EB7FE" w14:textId="0C07ACA3" w:rsidR="0079096F" w:rsidRPr="00A14FF4" w:rsidRDefault="00350660" w:rsidP="00350660">
      <w:pPr>
        <w:pStyle w:val="a3"/>
        <w:numPr>
          <w:ilvl w:val="0"/>
          <w:numId w:val="3"/>
        </w:numPr>
        <w:spacing w:after="120" w:line="276" w:lineRule="auto"/>
        <w:ind w:left="720" w:hanging="360"/>
        <w:jc w:val="both"/>
        <w:rPr>
          <w:rFonts w:ascii="Segoe UI Light" w:hAnsi="Segoe UI Light" w:cs="Segoe UI Light"/>
        </w:rPr>
      </w:pPr>
      <w:r w:rsidRPr="00A14FF4">
        <w:rPr>
          <w:rFonts w:ascii="Segoe UI Light" w:hAnsi="Segoe UI Light" w:cs="Segoe UI Light"/>
        </w:rPr>
        <w:t xml:space="preserve">Enable </w:t>
      </w:r>
      <w:r w:rsidR="0079096F" w:rsidRPr="00A14FF4">
        <w:rPr>
          <w:rFonts w:ascii="Segoe UI Light" w:hAnsi="Segoe UI Light" w:cs="Segoe UI Light"/>
        </w:rPr>
        <w:t>global access, both direct and virtual, to the Balkan heritage</w:t>
      </w:r>
      <w:r w:rsidR="007B4F41" w:rsidRPr="00A14FF4">
        <w:rPr>
          <w:rFonts w:ascii="Segoe UI Light" w:hAnsi="Segoe UI Light" w:cs="Segoe UI Light"/>
        </w:rPr>
        <w:t>,</w:t>
      </w:r>
      <w:r w:rsidRPr="00A14FF4">
        <w:rPr>
          <w:rFonts w:ascii="Segoe UI Light" w:hAnsi="Segoe UI Light" w:cs="Segoe UI Light"/>
        </w:rPr>
        <w:t xml:space="preserve"> </w:t>
      </w:r>
    </w:p>
    <w:p w14:paraId="1D76A216" w14:textId="77777777" w:rsidR="007B4F41" w:rsidRPr="00A14FF4" w:rsidRDefault="007B4F41" w:rsidP="00350660">
      <w:pPr>
        <w:pStyle w:val="a3"/>
        <w:numPr>
          <w:ilvl w:val="0"/>
          <w:numId w:val="3"/>
        </w:numPr>
        <w:spacing w:after="120" w:line="276" w:lineRule="auto"/>
        <w:ind w:left="720" w:hanging="360"/>
        <w:jc w:val="both"/>
        <w:rPr>
          <w:rFonts w:ascii="Segoe UI Light" w:hAnsi="Segoe UI Light" w:cs="Segoe UI Light"/>
        </w:rPr>
      </w:pPr>
      <w:r w:rsidRPr="00A14FF4">
        <w:rPr>
          <w:rFonts w:ascii="Segoe UI Light" w:hAnsi="Segoe UI Light" w:cs="Segoe UI Light"/>
        </w:rPr>
        <w:t>Foster unification of</w:t>
      </w:r>
      <w:r w:rsidR="0079096F" w:rsidRPr="00A14FF4">
        <w:rPr>
          <w:rFonts w:ascii="Segoe UI Light" w:hAnsi="Segoe UI Light" w:cs="Segoe UI Light"/>
        </w:rPr>
        <w:t xml:space="preserve"> heritage nomenclatu</w:t>
      </w:r>
      <w:r w:rsidRPr="00A14FF4">
        <w:rPr>
          <w:rFonts w:ascii="Segoe UI Light" w:hAnsi="Segoe UI Light" w:cs="Segoe UI Light"/>
        </w:rPr>
        <w:t>re (terms, periods, names etc.),</w:t>
      </w:r>
    </w:p>
    <w:p w14:paraId="6A8108F9" w14:textId="7A574A17" w:rsidR="007B4F41" w:rsidRPr="00A14FF4" w:rsidRDefault="007B4F41" w:rsidP="00350660">
      <w:pPr>
        <w:pStyle w:val="a3"/>
        <w:numPr>
          <w:ilvl w:val="0"/>
          <w:numId w:val="3"/>
        </w:numPr>
        <w:spacing w:after="120" w:line="276" w:lineRule="auto"/>
        <w:ind w:left="720" w:hanging="360"/>
        <w:jc w:val="both"/>
        <w:rPr>
          <w:rFonts w:ascii="Segoe UI Light" w:hAnsi="Segoe UI Light" w:cs="Segoe UI Light"/>
        </w:rPr>
      </w:pPr>
      <w:r w:rsidRPr="00A14FF4">
        <w:rPr>
          <w:rFonts w:ascii="Segoe UI Light" w:hAnsi="Segoe UI Light" w:cs="Segoe UI Light"/>
        </w:rPr>
        <w:lastRenderedPageBreak/>
        <w:t>Strengthen collaboration among regional researchers, academics, professionals, and students, in general among individuals, groups and organizations interested in cultural heritage of the B</w:t>
      </w:r>
      <w:r w:rsidR="00636ACF" w:rsidRPr="00A14FF4">
        <w:rPr>
          <w:rFonts w:ascii="Segoe UI Light" w:hAnsi="Segoe UI Light" w:cs="Segoe UI Light"/>
        </w:rPr>
        <w:t xml:space="preserve">alkans. </w:t>
      </w:r>
    </w:p>
    <w:p w14:paraId="33A4E937" w14:textId="77777777" w:rsidR="00636ACF" w:rsidRPr="00A14FF4" w:rsidRDefault="00636ACF" w:rsidP="00636ACF">
      <w:pPr>
        <w:spacing w:after="120"/>
        <w:ind w:firstLine="360"/>
        <w:jc w:val="both"/>
        <w:rPr>
          <w:rFonts w:ascii="Segoe UI Light" w:hAnsi="Segoe UI Light" w:cs="Segoe UI Light"/>
        </w:rPr>
      </w:pPr>
    </w:p>
    <w:p w14:paraId="33FCA18C" w14:textId="5B7ABF5A" w:rsidR="00350660" w:rsidRPr="00A14FF4" w:rsidRDefault="00350660" w:rsidP="00636ACF">
      <w:pPr>
        <w:spacing w:after="120"/>
        <w:ind w:firstLine="360"/>
        <w:jc w:val="both"/>
        <w:rPr>
          <w:rFonts w:ascii="Segoe UI Light" w:hAnsi="Segoe UI Light" w:cs="Segoe UI Light"/>
        </w:rPr>
      </w:pPr>
      <w:r w:rsidRPr="00A14FF4">
        <w:rPr>
          <w:rFonts w:ascii="Segoe UI Light" w:hAnsi="Segoe UI Light" w:cs="Segoe UI Light"/>
        </w:rPr>
        <w:t xml:space="preserve">Specific objectives of the Network MODULATION are </w:t>
      </w:r>
      <w:r w:rsidR="002C1F83" w:rsidRPr="00A14FF4">
        <w:rPr>
          <w:rFonts w:ascii="Segoe UI Light" w:hAnsi="Segoe UI Light" w:cs="Segoe UI Light"/>
        </w:rPr>
        <w:t>the following:</w:t>
      </w:r>
    </w:p>
    <w:p w14:paraId="3010AB51" w14:textId="5E3CD8BE" w:rsidR="00974972" w:rsidRPr="00A14FF4" w:rsidRDefault="00974972" w:rsidP="002C1F83">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raise awareness and interest in cultural heritage of Balkan Peninsula, </w:t>
      </w:r>
    </w:p>
    <w:p w14:paraId="713AC12D" w14:textId="0316AF1B" w:rsidR="00974972" w:rsidRPr="00A14FF4" w:rsidRDefault="00974972" w:rsidP="002C1F83">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identify, study and promote unexplored Balkans’ Heritage Assets, </w:t>
      </w:r>
    </w:p>
    <w:p w14:paraId="7DCE43FC" w14:textId="0AD0903A" w:rsidR="00350660" w:rsidRPr="00A14FF4" w:rsidRDefault="00974972" w:rsidP="002C1F83">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study, verify and disseminate measures for Heritage Assets protection, </w:t>
      </w:r>
    </w:p>
    <w:p w14:paraId="2884DC4D" w14:textId="77777777" w:rsidR="007B4F41" w:rsidRPr="00A14FF4" w:rsidRDefault="00974972" w:rsidP="007B4F41">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To develop and share heritage management</w:t>
      </w:r>
      <w:r w:rsidR="00FF03D5" w:rsidRPr="00A14FF4">
        <w:rPr>
          <w:rFonts w:ascii="Segoe UI Light" w:hAnsi="Segoe UI Light" w:cs="Segoe UI Light"/>
        </w:rPr>
        <w:t>-</w:t>
      </w:r>
      <w:r w:rsidRPr="00A14FF4">
        <w:rPr>
          <w:rFonts w:ascii="Segoe UI Light" w:hAnsi="Segoe UI Light" w:cs="Segoe UI Light"/>
        </w:rPr>
        <w:t xml:space="preserve"> </w:t>
      </w:r>
      <w:r w:rsidR="00FF03D5" w:rsidRPr="00A14FF4">
        <w:rPr>
          <w:rFonts w:ascii="Segoe UI Light" w:hAnsi="Segoe UI Light" w:cs="Segoe UI Light"/>
        </w:rPr>
        <w:t xml:space="preserve">and heritage promotion-related </w:t>
      </w:r>
      <w:r w:rsidRPr="00A14FF4">
        <w:rPr>
          <w:rFonts w:ascii="Segoe UI Light" w:hAnsi="Segoe UI Light" w:cs="Segoe UI Light"/>
        </w:rPr>
        <w:t>strategies,</w:t>
      </w:r>
    </w:p>
    <w:p w14:paraId="2BA0FCA3" w14:textId="092FD80E" w:rsidR="007B4F41" w:rsidRPr="00A14FF4" w:rsidRDefault="007B4F41" w:rsidP="007B4F41">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develop a well-structured and properly designed (metadata, semantics, ontologies) digital repository of the knowledge generated within the Network, </w:t>
      </w:r>
    </w:p>
    <w:p w14:paraId="18484A1F" w14:textId="3EE261B7" w:rsidR="00974972" w:rsidRPr="00A14FF4" w:rsidRDefault="00974972" w:rsidP="00FF03D5">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activate relevant actors of the society </w:t>
      </w:r>
      <w:r w:rsidR="00FF03D5" w:rsidRPr="00A14FF4">
        <w:rPr>
          <w:rFonts w:ascii="Segoe UI Light" w:hAnsi="Segoe UI Light" w:cs="Segoe UI Light"/>
        </w:rPr>
        <w:t xml:space="preserve">(e.g., the local government organizations, local cultural clubs, environmental organizations, unions of professionals, and other collective bodies or individuals) </w:t>
      </w:r>
      <w:r w:rsidRPr="00A14FF4">
        <w:rPr>
          <w:rFonts w:ascii="Segoe UI Light" w:hAnsi="Segoe UI Light" w:cs="Segoe UI Light"/>
        </w:rPr>
        <w:t xml:space="preserve">to engage in cultural heritage studies, protection, management and promotion, </w:t>
      </w:r>
      <w:r w:rsidR="00636ACF" w:rsidRPr="00A14FF4">
        <w:rPr>
          <w:rFonts w:ascii="Segoe UI Light" w:hAnsi="Segoe UI Light" w:cs="Segoe UI Light"/>
        </w:rPr>
        <w:t xml:space="preserve">and to give priority to the participatory processes, </w:t>
      </w:r>
    </w:p>
    <w:p w14:paraId="5FF44477" w14:textId="77777777" w:rsidR="00636ACF" w:rsidRPr="00A14FF4" w:rsidRDefault="00974972" w:rsidP="002C1F83">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To develop projects and proposals to protect and enhance Heritage Assets in accordance with the principles of sustainability and resilience,</w:t>
      </w:r>
    </w:p>
    <w:p w14:paraId="566EB3A0" w14:textId="077FD162" w:rsidR="004563E3" w:rsidRPr="00A14FF4" w:rsidRDefault="00636ACF" w:rsidP="004563E3">
      <w:pPr>
        <w:pStyle w:val="a3"/>
        <w:numPr>
          <w:ilvl w:val="0"/>
          <w:numId w:val="6"/>
        </w:numPr>
        <w:spacing w:after="120"/>
        <w:ind w:left="720"/>
        <w:jc w:val="both"/>
        <w:rPr>
          <w:rFonts w:ascii="Segoe UI Light" w:hAnsi="Segoe UI Light" w:cs="Segoe UI Light"/>
        </w:rPr>
      </w:pPr>
      <w:r w:rsidRPr="00A14FF4">
        <w:rPr>
          <w:rFonts w:ascii="Segoe UI Light" w:hAnsi="Segoe UI Light" w:cs="Segoe UI Light"/>
        </w:rPr>
        <w:t xml:space="preserve">To promote education about the cultural heritage of the Balkans. </w:t>
      </w:r>
      <w:r w:rsidR="00974972" w:rsidRPr="00A14FF4">
        <w:rPr>
          <w:rFonts w:ascii="Segoe UI Light" w:hAnsi="Segoe UI Light" w:cs="Segoe UI Light"/>
        </w:rPr>
        <w:t xml:space="preserve"> </w:t>
      </w:r>
    </w:p>
    <w:p w14:paraId="4D904B48" w14:textId="77777777" w:rsidR="00636ACF" w:rsidRPr="00A14FF4" w:rsidRDefault="00636ACF" w:rsidP="00636ACF">
      <w:pPr>
        <w:spacing w:after="120"/>
        <w:ind w:firstLine="360"/>
        <w:jc w:val="both"/>
        <w:rPr>
          <w:rFonts w:ascii="Segoe UI Light" w:hAnsi="Segoe UI Light" w:cs="Segoe UI Light"/>
        </w:rPr>
      </w:pPr>
    </w:p>
    <w:p w14:paraId="42718C1A" w14:textId="1FCD1C42" w:rsidR="004563E3" w:rsidRPr="00A14FF4" w:rsidRDefault="004563E3" w:rsidP="00636ACF">
      <w:pPr>
        <w:spacing w:after="120"/>
        <w:ind w:firstLine="360"/>
        <w:jc w:val="both"/>
        <w:rPr>
          <w:rFonts w:ascii="Segoe UI Light" w:hAnsi="Segoe UI Light" w:cs="Segoe UI Light"/>
        </w:rPr>
      </w:pPr>
      <w:r w:rsidRPr="00A14FF4">
        <w:rPr>
          <w:rFonts w:ascii="Segoe UI Light" w:hAnsi="Segoe UI Light" w:cs="Segoe UI Light"/>
        </w:rPr>
        <w:t>In order to realize the aforementioned aim and objectives, Network MODULATION will:</w:t>
      </w:r>
    </w:p>
    <w:p w14:paraId="4CE608F2" w14:textId="5E3A59C4" w:rsidR="004563E3" w:rsidRPr="00A14FF4" w:rsidRDefault="004563E3"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Carry out the collaborative research, </w:t>
      </w:r>
    </w:p>
    <w:p w14:paraId="7A7BFAE2" w14:textId="44A474F5" w:rsidR="004563E3" w:rsidRPr="00A14FF4" w:rsidRDefault="004563E3"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Organize conferences, panels, and other professional and research gatherings, </w:t>
      </w:r>
    </w:p>
    <w:p w14:paraId="15D5405B" w14:textId="77777777" w:rsidR="00636ACF" w:rsidRPr="00A14FF4" w:rsidRDefault="00FF03D5" w:rsidP="00636ACF">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Develop and submit joint proposals for nationally and internationally-financed heritage-rela</w:t>
      </w:r>
      <w:r w:rsidR="0099249F" w:rsidRPr="00A14FF4">
        <w:rPr>
          <w:rFonts w:ascii="Segoe UI Light" w:hAnsi="Segoe UI Light" w:cs="Segoe UI Light"/>
        </w:rPr>
        <w:t>ted</w:t>
      </w:r>
      <w:r w:rsidRPr="00A14FF4">
        <w:rPr>
          <w:rFonts w:ascii="Segoe UI Light" w:hAnsi="Segoe UI Light" w:cs="Segoe UI Light"/>
        </w:rPr>
        <w:t xml:space="preserve"> scientific, artistic, educational and touristic projects,  </w:t>
      </w:r>
    </w:p>
    <w:p w14:paraId="7427BD02" w14:textId="1F3C1B69" w:rsidR="004563E3" w:rsidRPr="00A14FF4" w:rsidRDefault="00636ACF" w:rsidP="00636ACF">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Develop suitable educational methods and tools, and o</w:t>
      </w:r>
      <w:r w:rsidR="004563E3" w:rsidRPr="00A14FF4">
        <w:rPr>
          <w:rFonts w:ascii="Segoe UI Light" w:hAnsi="Segoe UI Light" w:cs="Segoe UI Light"/>
        </w:rPr>
        <w:t xml:space="preserve">rganize joint summer schools, </w:t>
      </w:r>
      <w:r w:rsidR="007B4F41" w:rsidRPr="00A14FF4">
        <w:rPr>
          <w:rFonts w:ascii="Segoe UI Light" w:hAnsi="Segoe UI Light" w:cs="Segoe UI Light"/>
        </w:rPr>
        <w:t xml:space="preserve">workshops, </w:t>
      </w:r>
      <w:r w:rsidR="004563E3" w:rsidRPr="00A14FF4">
        <w:rPr>
          <w:rFonts w:ascii="Segoe UI Light" w:hAnsi="Segoe UI Light" w:cs="Segoe UI Light"/>
        </w:rPr>
        <w:t xml:space="preserve">lectures, seminars, courses and other </w:t>
      </w:r>
      <w:r w:rsidR="0099249F" w:rsidRPr="00A14FF4">
        <w:rPr>
          <w:rFonts w:ascii="Segoe UI Light" w:hAnsi="Segoe UI Light" w:cs="Segoe UI Light"/>
        </w:rPr>
        <w:t xml:space="preserve">specialized </w:t>
      </w:r>
      <w:r w:rsidR="004563E3" w:rsidRPr="00A14FF4">
        <w:rPr>
          <w:rFonts w:ascii="Segoe UI Light" w:hAnsi="Segoe UI Light" w:cs="Segoe UI Light"/>
        </w:rPr>
        <w:t xml:space="preserve">educational events, </w:t>
      </w:r>
    </w:p>
    <w:p w14:paraId="6AB1EECB" w14:textId="14588913" w:rsidR="004563E3" w:rsidRPr="00A14FF4" w:rsidRDefault="004563E3"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Publish research findings, catalogues, books, proceedings, diaries, and the like, </w:t>
      </w:r>
    </w:p>
    <w:p w14:paraId="4D68EA01" w14:textId="3C4ADBA4" w:rsidR="004563E3" w:rsidRPr="00A14FF4" w:rsidRDefault="004563E3"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Develop and continuously upgrade the website of the Network, </w:t>
      </w:r>
    </w:p>
    <w:p w14:paraId="0721AA24" w14:textId="77777777" w:rsidR="0099249F" w:rsidRPr="00A14FF4" w:rsidRDefault="0099249F" w:rsidP="0099249F">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Develop and continuously upgrade an open access digital library of the Balkan’s heritage, </w:t>
      </w:r>
    </w:p>
    <w:p w14:paraId="694E41CE" w14:textId="64DFE1BE" w:rsidR="0099249F" w:rsidRPr="00A14FF4" w:rsidRDefault="0099249F" w:rsidP="0099249F">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Compile systematic lists, indexes, geodetic maps, photographic files and other data for different types of Balkans Heritage Assets,</w:t>
      </w:r>
    </w:p>
    <w:p w14:paraId="5A4295E6" w14:textId="16C7D6B7" w:rsidR="00974972" w:rsidRPr="00A14FF4" w:rsidRDefault="004563E3"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Organize informative and promotional events, disseminate Network activities in media, at social platforms, and other</w:t>
      </w:r>
      <w:r w:rsidR="00FF03D5" w:rsidRPr="00A14FF4">
        <w:rPr>
          <w:rFonts w:ascii="Segoe UI Light" w:hAnsi="Segoe UI Light" w:cs="Segoe UI Light"/>
        </w:rPr>
        <w:t>,</w:t>
      </w:r>
    </w:p>
    <w:p w14:paraId="140ECC7F" w14:textId="06842F96" w:rsidR="00FF03D5" w:rsidRPr="00A14FF4" w:rsidRDefault="00FF03D5"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 xml:space="preserve">Form Network bodies, committees and working groups, and relevant functioning acts, </w:t>
      </w:r>
      <w:r w:rsidR="0099249F" w:rsidRPr="00A14FF4">
        <w:rPr>
          <w:rFonts w:ascii="Segoe UI Light" w:hAnsi="Segoe UI Light" w:cs="Segoe UI Light"/>
        </w:rPr>
        <w:t xml:space="preserve">establish common working grounds and methodologies, </w:t>
      </w:r>
      <w:r w:rsidRPr="00A14FF4">
        <w:rPr>
          <w:rFonts w:ascii="Segoe UI Light" w:hAnsi="Segoe UI Light" w:cs="Segoe UI Light"/>
        </w:rPr>
        <w:t xml:space="preserve">and determine Network representatives in external entities, </w:t>
      </w:r>
    </w:p>
    <w:p w14:paraId="52274068" w14:textId="049CBB22" w:rsidR="0099249F" w:rsidRPr="00A14FF4" w:rsidRDefault="00FF03D5" w:rsidP="004563E3">
      <w:pPr>
        <w:pStyle w:val="a3"/>
        <w:numPr>
          <w:ilvl w:val="0"/>
          <w:numId w:val="6"/>
        </w:numPr>
        <w:spacing w:after="120" w:line="276" w:lineRule="auto"/>
        <w:ind w:left="720"/>
        <w:jc w:val="both"/>
        <w:rPr>
          <w:rFonts w:ascii="Segoe UI Light" w:hAnsi="Segoe UI Light" w:cs="Segoe UI Light"/>
        </w:rPr>
      </w:pPr>
      <w:r w:rsidRPr="00A14FF4">
        <w:rPr>
          <w:rFonts w:ascii="Segoe UI Light" w:hAnsi="Segoe UI Light" w:cs="Segoe UI Light"/>
        </w:rPr>
        <w:t>Continuously expand the Network</w:t>
      </w:r>
      <w:r w:rsidR="0099249F" w:rsidRPr="00A14FF4">
        <w:rPr>
          <w:rFonts w:ascii="Segoe UI Light" w:hAnsi="Segoe UI Light" w:cs="Segoe UI Light"/>
        </w:rPr>
        <w:t xml:space="preserve">, and build connections with other relevant organizations, networks, platforms, </w:t>
      </w:r>
      <w:r w:rsidR="007B4F41" w:rsidRPr="00A14FF4">
        <w:rPr>
          <w:rFonts w:ascii="Segoe UI Light" w:hAnsi="Segoe UI Light" w:cs="Segoe UI Light"/>
        </w:rPr>
        <w:t>etc.</w:t>
      </w:r>
      <w:r w:rsidR="0099249F" w:rsidRPr="00A14FF4">
        <w:rPr>
          <w:rFonts w:ascii="Segoe UI Light" w:hAnsi="Segoe UI Light" w:cs="Segoe UI Light"/>
        </w:rPr>
        <w:t xml:space="preserve">, </w:t>
      </w:r>
      <w:r w:rsidR="007B4F41" w:rsidRPr="00A14FF4">
        <w:rPr>
          <w:rFonts w:ascii="Segoe UI Light" w:hAnsi="Segoe UI Light" w:cs="Segoe UI Light"/>
        </w:rPr>
        <w:t xml:space="preserve">and </w:t>
      </w:r>
    </w:p>
    <w:p w14:paraId="4A9E6BCA" w14:textId="2BE86A9D" w:rsidR="004563E3" w:rsidRPr="006424BB" w:rsidRDefault="0099249F" w:rsidP="0079096F">
      <w:pPr>
        <w:pStyle w:val="a3"/>
        <w:numPr>
          <w:ilvl w:val="0"/>
          <w:numId w:val="6"/>
        </w:numPr>
        <w:spacing w:after="120" w:line="276" w:lineRule="auto"/>
        <w:ind w:left="720"/>
        <w:jc w:val="both"/>
        <w:rPr>
          <w:rFonts w:ascii="Segoe UI Light" w:hAnsi="Segoe UI Light" w:cs="Segoe UI Light"/>
          <w:color w:val="FF0000"/>
        </w:rPr>
      </w:pPr>
      <w:r w:rsidRPr="006424BB">
        <w:rPr>
          <w:rFonts w:ascii="Segoe UI Light" w:hAnsi="Segoe UI Light" w:cs="Segoe UI Light"/>
        </w:rPr>
        <w:t>S</w:t>
      </w:r>
      <w:r w:rsidR="00FF03D5" w:rsidRPr="006424BB">
        <w:rPr>
          <w:rFonts w:ascii="Segoe UI Light" w:hAnsi="Segoe UI Light" w:cs="Segoe UI Light"/>
        </w:rPr>
        <w:t xml:space="preserve">ecure </w:t>
      </w:r>
      <w:r w:rsidRPr="006424BB">
        <w:rPr>
          <w:rFonts w:ascii="Segoe UI Light" w:hAnsi="Segoe UI Light" w:cs="Segoe UI Light"/>
        </w:rPr>
        <w:t xml:space="preserve">Network’s </w:t>
      </w:r>
      <w:r w:rsidR="007B4F41" w:rsidRPr="006424BB">
        <w:rPr>
          <w:rFonts w:ascii="Segoe UI Light" w:hAnsi="Segoe UI Light" w:cs="Segoe UI Light"/>
        </w:rPr>
        <w:t xml:space="preserve">viability, productivity and </w:t>
      </w:r>
      <w:r w:rsidR="00FF03D5" w:rsidRPr="006424BB">
        <w:rPr>
          <w:rFonts w:ascii="Segoe UI Light" w:hAnsi="Segoe UI Light" w:cs="Segoe UI Light"/>
        </w:rPr>
        <w:t xml:space="preserve">sustainability. </w:t>
      </w:r>
      <w:bookmarkStart w:id="0" w:name="_GoBack"/>
      <w:bookmarkEnd w:id="0"/>
    </w:p>
    <w:p w14:paraId="4F12F544" w14:textId="77777777" w:rsidR="00CA7B31" w:rsidRPr="00A14FF4" w:rsidRDefault="00CA7B31" w:rsidP="004069E1">
      <w:pPr>
        <w:rPr>
          <w:rFonts w:ascii="Segoe UI Light" w:hAnsi="Segoe UI Light" w:cs="Segoe UI Light"/>
        </w:rPr>
      </w:pPr>
    </w:p>
    <w:sectPr w:rsidR="00CA7B31" w:rsidRPr="00A14FF4" w:rsidSect="008C5D54">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E333" w14:textId="77777777" w:rsidR="00183A09" w:rsidRDefault="00183A09" w:rsidP="002B45DA">
      <w:pPr>
        <w:spacing w:after="0" w:line="240" w:lineRule="auto"/>
      </w:pPr>
      <w:r>
        <w:separator/>
      </w:r>
    </w:p>
  </w:endnote>
  <w:endnote w:type="continuationSeparator" w:id="0">
    <w:p w14:paraId="5CF374EC" w14:textId="77777777" w:rsidR="00183A09" w:rsidRDefault="00183A09" w:rsidP="002B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62686"/>
      <w:docPartObj>
        <w:docPartGallery w:val="Page Numbers (Bottom of Page)"/>
        <w:docPartUnique/>
      </w:docPartObj>
    </w:sdtPr>
    <w:sdtEndPr>
      <w:rPr>
        <w:noProof/>
      </w:rPr>
    </w:sdtEndPr>
    <w:sdtContent>
      <w:p w14:paraId="0C0E6662" w14:textId="77777777" w:rsidR="004069E1" w:rsidRDefault="004069E1">
        <w:pPr>
          <w:pStyle w:val="a7"/>
          <w:jc w:val="right"/>
        </w:pPr>
        <w:r>
          <w:fldChar w:fldCharType="begin"/>
        </w:r>
        <w:r>
          <w:instrText xml:space="preserve"> PAGE   \* MERGEFORMAT </w:instrText>
        </w:r>
        <w:r>
          <w:fldChar w:fldCharType="separate"/>
        </w:r>
        <w:r w:rsidR="00636ACF">
          <w:rPr>
            <w:noProof/>
          </w:rPr>
          <w:t>1</w:t>
        </w:r>
        <w:r>
          <w:rPr>
            <w:noProof/>
          </w:rPr>
          <w:fldChar w:fldCharType="end"/>
        </w:r>
      </w:p>
    </w:sdtContent>
  </w:sdt>
  <w:p w14:paraId="1F7A8071" w14:textId="77777777" w:rsidR="004069E1" w:rsidRDefault="004069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DEA6" w14:textId="77777777" w:rsidR="00183A09" w:rsidRDefault="00183A09" w:rsidP="002B45DA">
      <w:pPr>
        <w:spacing w:after="0" w:line="240" w:lineRule="auto"/>
      </w:pPr>
      <w:r>
        <w:separator/>
      </w:r>
    </w:p>
  </w:footnote>
  <w:footnote w:type="continuationSeparator" w:id="0">
    <w:p w14:paraId="701CBC89" w14:textId="77777777" w:rsidR="00183A09" w:rsidRDefault="00183A09" w:rsidP="002B45DA">
      <w:pPr>
        <w:spacing w:after="0" w:line="240" w:lineRule="auto"/>
      </w:pPr>
      <w:r>
        <w:continuationSeparator/>
      </w:r>
    </w:p>
  </w:footnote>
  <w:footnote w:id="1">
    <w:p w14:paraId="63814A8E" w14:textId="77777777" w:rsidR="00A679EB" w:rsidRDefault="002B45DA" w:rsidP="004D1C9B">
      <w:pPr>
        <w:pStyle w:val="a4"/>
        <w:spacing w:after="120"/>
        <w:jc w:val="both"/>
        <w:rPr>
          <w:rFonts w:ascii="Tahoma" w:hAnsi="Tahoma" w:cs="Tahoma"/>
          <w:sz w:val="18"/>
          <w:szCs w:val="18"/>
        </w:rPr>
      </w:pPr>
      <w:r w:rsidRPr="004D1C9B">
        <w:rPr>
          <w:rStyle w:val="a5"/>
          <w:rFonts w:ascii="Tahoma" w:hAnsi="Tahoma" w:cs="Tahoma"/>
          <w:sz w:val="18"/>
          <w:szCs w:val="18"/>
        </w:rPr>
        <w:footnoteRef/>
      </w:r>
      <w:r w:rsidRPr="004D1C9B">
        <w:rPr>
          <w:rFonts w:ascii="Tahoma" w:hAnsi="Tahoma" w:cs="Tahoma"/>
          <w:sz w:val="18"/>
          <w:szCs w:val="18"/>
        </w:rPr>
        <w:t xml:space="preserve"> </w:t>
      </w:r>
    </w:p>
    <w:p w14:paraId="721622AB" w14:textId="77777777" w:rsidR="004D1C9B" w:rsidRPr="004D1C9B" w:rsidRDefault="004D1C9B" w:rsidP="004D1C9B">
      <w:pPr>
        <w:pStyle w:val="a4"/>
        <w:spacing w:after="120"/>
        <w:jc w:val="both"/>
        <w:rPr>
          <w:rFonts w:ascii="Tahoma" w:hAnsi="Tahoma" w:cs="Tahoma"/>
          <w:sz w:val="18"/>
          <w:szCs w:val="18"/>
        </w:rPr>
      </w:pPr>
      <w:r w:rsidRPr="004D1C9B">
        <w:rPr>
          <w:rFonts w:ascii="Tahoma" w:hAnsi="Tahoma" w:cs="Tahoma"/>
          <w:sz w:val="18"/>
          <w:szCs w:val="18"/>
        </w:rPr>
        <w:t xml:space="preserve">Regular Individual Members </w:t>
      </w:r>
      <w:r w:rsidR="00A679EB">
        <w:rPr>
          <w:rFonts w:ascii="Tahoma" w:hAnsi="Tahoma" w:cs="Tahoma"/>
          <w:sz w:val="18"/>
          <w:szCs w:val="18"/>
        </w:rPr>
        <w:t>are</w:t>
      </w:r>
      <w:r w:rsidRPr="004D1C9B">
        <w:rPr>
          <w:rFonts w:ascii="Tahoma" w:hAnsi="Tahoma" w:cs="Tahoma"/>
          <w:sz w:val="18"/>
          <w:szCs w:val="18"/>
        </w:rPr>
        <w:t xml:space="preserve"> persons who are professionally engaged in activities corresponding to the scope of the Network</w:t>
      </w:r>
      <w:r w:rsidR="00A679EB">
        <w:rPr>
          <w:rFonts w:ascii="Tahoma" w:hAnsi="Tahoma" w:cs="Tahoma"/>
          <w:sz w:val="18"/>
          <w:szCs w:val="18"/>
        </w:rPr>
        <w:t xml:space="preserve"> MODULATION</w:t>
      </w:r>
      <w:r w:rsidRPr="004D1C9B">
        <w:rPr>
          <w:rFonts w:ascii="Tahoma" w:hAnsi="Tahoma" w:cs="Tahoma"/>
          <w:sz w:val="18"/>
          <w:szCs w:val="18"/>
        </w:rPr>
        <w:t>, i.e. the persons who have at least ten (10) ye</w:t>
      </w:r>
      <w:r>
        <w:rPr>
          <w:rFonts w:ascii="Tahoma" w:hAnsi="Tahoma" w:cs="Tahoma"/>
          <w:sz w:val="18"/>
          <w:szCs w:val="18"/>
        </w:rPr>
        <w:t xml:space="preserve">ars of professional experience </w:t>
      </w:r>
      <w:r w:rsidRPr="004D1C9B">
        <w:rPr>
          <w:rFonts w:ascii="Tahoma" w:hAnsi="Tahoma" w:cs="Tahoma"/>
          <w:sz w:val="18"/>
          <w:szCs w:val="18"/>
        </w:rPr>
        <w:t xml:space="preserve">in </w:t>
      </w:r>
      <w:r w:rsidR="00A679EB">
        <w:rPr>
          <w:rFonts w:ascii="Tahoma" w:hAnsi="Tahoma" w:cs="Tahoma"/>
          <w:sz w:val="18"/>
          <w:szCs w:val="18"/>
        </w:rPr>
        <w:t>a field</w:t>
      </w:r>
      <w:r w:rsidRPr="004D1C9B">
        <w:rPr>
          <w:rFonts w:ascii="Tahoma" w:hAnsi="Tahoma" w:cs="Tahoma"/>
          <w:sz w:val="18"/>
          <w:szCs w:val="18"/>
        </w:rPr>
        <w:t xml:space="preserve"> of Network’ interest</w:t>
      </w:r>
      <w:r w:rsidR="00A679EB">
        <w:rPr>
          <w:rFonts w:ascii="Tahoma" w:hAnsi="Tahoma" w:cs="Tahoma"/>
          <w:sz w:val="18"/>
          <w:szCs w:val="18"/>
        </w:rPr>
        <w:t xml:space="preserve"> as given in the Annex 1 of this Form</w:t>
      </w:r>
      <w:r w:rsidRPr="004D1C9B">
        <w:rPr>
          <w:rFonts w:ascii="Tahoma" w:hAnsi="Tahoma" w:cs="Tahoma"/>
          <w:sz w:val="18"/>
          <w:szCs w:val="18"/>
        </w:rPr>
        <w:t xml:space="preserve">; </w:t>
      </w:r>
    </w:p>
    <w:p w14:paraId="563CFF58" w14:textId="77777777" w:rsidR="004D1C9B" w:rsidRPr="004D1C9B" w:rsidRDefault="004D1C9B" w:rsidP="004D1C9B">
      <w:pPr>
        <w:pStyle w:val="a4"/>
        <w:spacing w:after="120"/>
        <w:jc w:val="both"/>
        <w:rPr>
          <w:rFonts w:ascii="Tahoma" w:hAnsi="Tahoma" w:cs="Tahoma"/>
          <w:sz w:val="18"/>
          <w:szCs w:val="18"/>
        </w:rPr>
      </w:pPr>
      <w:r w:rsidRPr="004D1C9B">
        <w:rPr>
          <w:rFonts w:ascii="Tahoma" w:hAnsi="Tahoma" w:cs="Tahoma"/>
          <w:sz w:val="18"/>
          <w:szCs w:val="18"/>
        </w:rPr>
        <w:t xml:space="preserve">Assistant Individual Members </w:t>
      </w:r>
      <w:r w:rsidR="00A679EB">
        <w:rPr>
          <w:rFonts w:ascii="Tahoma" w:hAnsi="Tahoma" w:cs="Tahoma"/>
          <w:sz w:val="18"/>
          <w:szCs w:val="18"/>
        </w:rPr>
        <w:t>are</w:t>
      </w:r>
      <w:r w:rsidRPr="004D1C9B">
        <w:rPr>
          <w:rFonts w:ascii="Tahoma" w:hAnsi="Tahoma" w:cs="Tahoma"/>
          <w:sz w:val="18"/>
          <w:szCs w:val="18"/>
        </w:rPr>
        <w:t xml:space="preserve"> persons who, regardless of the type of their professional engagement, wish to support objectives</w:t>
      </w:r>
      <w:r w:rsidR="00A679EB">
        <w:rPr>
          <w:rFonts w:ascii="Tahoma" w:hAnsi="Tahoma" w:cs="Tahoma"/>
          <w:sz w:val="18"/>
          <w:szCs w:val="18"/>
        </w:rPr>
        <w:t xml:space="preserve"> and participate in </w:t>
      </w:r>
      <w:r w:rsidR="00A679EB" w:rsidRPr="00A679EB">
        <w:rPr>
          <w:rFonts w:ascii="Tahoma" w:hAnsi="Tahoma" w:cs="Tahoma"/>
          <w:sz w:val="18"/>
          <w:szCs w:val="18"/>
        </w:rPr>
        <w:t xml:space="preserve">activities </w:t>
      </w:r>
      <w:r w:rsidRPr="004D1C9B">
        <w:rPr>
          <w:rFonts w:ascii="Tahoma" w:hAnsi="Tahoma" w:cs="Tahoma"/>
          <w:sz w:val="18"/>
          <w:szCs w:val="18"/>
        </w:rPr>
        <w:t>of the Network</w:t>
      </w:r>
      <w:r w:rsidR="00A679EB">
        <w:rPr>
          <w:rFonts w:ascii="Tahoma" w:hAnsi="Tahoma" w:cs="Tahoma"/>
          <w:sz w:val="18"/>
          <w:szCs w:val="18"/>
        </w:rPr>
        <w:t xml:space="preserve">, </w:t>
      </w:r>
      <w:r w:rsidRPr="004D1C9B">
        <w:rPr>
          <w:rFonts w:ascii="Tahoma" w:hAnsi="Tahoma" w:cs="Tahoma"/>
          <w:sz w:val="18"/>
          <w:szCs w:val="18"/>
        </w:rPr>
        <w:t xml:space="preserve">at national or international level; </w:t>
      </w:r>
    </w:p>
    <w:p w14:paraId="7D1CAB4E" w14:textId="77777777" w:rsidR="002B45DA" w:rsidRPr="00A679EB" w:rsidRDefault="004D1C9B" w:rsidP="004D1C9B">
      <w:pPr>
        <w:pStyle w:val="a4"/>
        <w:spacing w:after="120"/>
        <w:jc w:val="both"/>
        <w:rPr>
          <w:rFonts w:ascii="Tahoma" w:hAnsi="Tahoma" w:cs="Tahoma"/>
          <w:sz w:val="18"/>
          <w:szCs w:val="18"/>
        </w:rPr>
      </w:pPr>
      <w:r w:rsidRPr="004D1C9B">
        <w:rPr>
          <w:rFonts w:ascii="Tahoma" w:hAnsi="Tahoma" w:cs="Tahoma"/>
          <w:sz w:val="18"/>
          <w:szCs w:val="18"/>
        </w:rPr>
        <w:t>Member</w:t>
      </w:r>
      <w:r w:rsidR="00A679EB">
        <w:rPr>
          <w:rFonts w:ascii="Tahoma" w:hAnsi="Tahoma" w:cs="Tahoma"/>
          <w:sz w:val="18"/>
          <w:szCs w:val="18"/>
        </w:rPr>
        <w:t xml:space="preserve"> Organizations are</w:t>
      </w:r>
      <w:r w:rsidRPr="004D1C9B">
        <w:rPr>
          <w:rFonts w:ascii="Tahoma" w:hAnsi="Tahoma" w:cs="Tahoma"/>
          <w:sz w:val="18"/>
          <w:szCs w:val="18"/>
        </w:rPr>
        <w:t xml:space="preserve"> </w:t>
      </w:r>
      <w:r w:rsidR="00A679EB">
        <w:rPr>
          <w:rFonts w:ascii="Tahoma" w:hAnsi="Tahoma" w:cs="Tahoma"/>
          <w:sz w:val="18"/>
          <w:szCs w:val="18"/>
        </w:rPr>
        <w:t>o</w:t>
      </w:r>
      <w:r w:rsidRPr="004D1C9B">
        <w:rPr>
          <w:rFonts w:ascii="Tahoma" w:hAnsi="Tahoma" w:cs="Tahoma"/>
          <w:sz w:val="18"/>
          <w:szCs w:val="18"/>
        </w:rPr>
        <w:t xml:space="preserve">rganizations, </w:t>
      </w:r>
      <w:r w:rsidR="00A679EB">
        <w:rPr>
          <w:rFonts w:ascii="Tahoma" w:hAnsi="Tahoma" w:cs="Tahoma"/>
          <w:sz w:val="18"/>
          <w:szCs w:val="18"/>
        </w:rPr>
        <w:t>u</w:t>
      </w:r>
      <w:r w:rsidRPr="004D1C9B">
        <w:rPr>
          <w:rFonts w:ascii="Tahoma" w:hAnsi="Tahoma" w:cs="Tahoma"/>
          <w:sz w:val="18"/>
          <w:szCs w:val="18"/>
        </w:rPr>
        <w:t xml:space="preserve">nions, </w:t>
      </w:r>
      <w:r w:rsidR="00A679EB">
        <w:rPr>
          <w:rFonts w:ascii="Tahoma" w:hAnsi="Tahoma" w:cs="Tahoma"/>
          <w:sz w:val="18"/>
          <w:szCs w:val="18"/>
        </w:rPr>
        <w:t>a</w:t>
      </w:r>
      <w:r w:rsidRPr="004D1C9B">
        <w:rPr>
          <w:rFonts w:ascii="Tahoma" w:hAnsi="Tahoma" w:cs="Tahoma"/>
          <w:sz w:val="18"/>
          <w:szCs w:val="18"/>
        </w:rPr>
        <w:t xml:space="preserve">ssociations, </w:t>
      </w:r>
      <w:r w:rsidR="00A679EB">
        <w:rPr>
          <w:rFonts w:ascii="Tahoma" w:hAnsi="Tahoma" w:cs="Tahoma"/>
          <w:sz w:val="18"/>
          <w:szCs w:val="18"/>
        </w:rPr>
        <w:t>c</w:t>
      </w:r>
      <w:r w:rsidRPr="004D1C9B">
        <w:rPr>
          <w:rFonts w:ascii="Tahoma" w:hAnsi="Tahoma" w:cs="Tahoma"/>
          <w:sz w:val="18"/>
          <w:szCs w:val="18"/>
        </w:rPr>
        <w:t xml:space="preserve">hambers, </w:t>
      </w:r>
      <w:r w:rsidR="00A679EB">
        <w:rPr>
          <w:rFonts w:ascii="Tahoma" w:hAnsi="Tahoma" w:cs="Tahoma"/>
          <w:sz w:val="18"/>
          <w:szCs w:val="18"/>
        </w:rPr>
        <w:t xml:space="preserve">and other </w:t>
      </w:r>
      <w:r w:rsidRPr="004D1C9B">
        <w:rPr>
          <w:rFonts w:ascii="Tahoma" w:hAnsi="Tahoma" w:cs="Tahoma"/>
          <w:sz w:val="18"/>
          <w:szCs w:val="18"/>
        </w:rPr>
        <w:t xml:space="preserve">legal </w:t>
      </w:r>
      <w:r w:rsidR="00A679EB">
        <w:rPr>
          <w:rFonts w:ascii="Tahoma" w:hAnsi="Tahoma" w:cs="Tahoma"/>
          <w:sz w:val="18"/>
          <w:szCs w:val="18"/>
        </w:rPr>
        <w:t xml:space="preserve">public or private </w:t>
      </w:r>
      <w:r w:rsidRPr="004D1C9B">
        <w:rPr>
          <w:rFonts w:ascii="Tahoma" w:hAnsi="Tahoma" w:cs="Tahoma"/>
          <w:sz w:val="18"/>
          <w:szCs w:val="18"/>
        </w:rPr>
        <w:t>entities that</w:t>
      </w:r>
      <w:r w:rsidR="00A679EB">
        <w:rPr>
          <w:rFonts w:ascii="Tahoma" w:hAnsi="Tahoma" w:cs="Tahoma"/>
          <w:sz w:val="18"/>
          <w:szCs w:val="18"/>
        </w:rPr>
        <w:t xml:space="preserve"> </w:t>
      </w:r>
      <w:r w:rsidRPr="004D1C9B">
        <w:rPr>
          <w:rFonts w:ascii="Tahoma" w:hAnsi="Tahoma" w:cs="Tahoma"/>
          <w:sz w:val="18"/>
          <w:szCs w:val="18"/>
        </w:rPr>
        <w:t>own, are responsible for</w:t>
      </w:r>
      <w:r w:rsidR="00A679EB">
        <w:rPr>
          <w:rFonts w:ascii="Tahoma" w:hAnsi="Tahoma" w:cs="Tahoma"/>
          <w:sz w:val="18"/>
          <w:szCs w:val="18"/>
        </w:rPr>
        <w:t>, or manage heritage assets</w:t>
      </w:r>
      <w:r w:rsidRPr="004D1C9B">
        <w:rPr>
          <w:rFonts w:ascii="Tahoma" w:hAnsi="Tahoma" w:cs="Tahoma"/>
          <w:sz w:val="18"/>
          <w:szCs w:val="18"/>
        </w:rPr>
        <w:t xml:space="preserve">, or perform all or a part of their activities in the direction that corresponds to the </w:t>
      </w:r>
      <w:r w:rsidR="00B3217A">
        <w:rPr>
          <w:rFonts w:ascii="Tahoma" w:hAnsi="Tahoma" w:cs="Tahoma"/>
          <w:sz w:val="18"/>
          <w:szCs w:val="18"/>
        </w:rPr>
        <w:t xml:space="preserve">activities and </w:t>
      </w:r>
      <w:r w:rsidRPr="004D1C9B">
        <w:rPr>
          <w:rFonts w:ascii="Tahoma" w:hAnsi="Tahoma" w:cs="Tahoma"/>
          <w:sz w:val="18"/>
          <w:szCs w:val="18"/>
        </w:rPr>
        <w:t>objectives of the</w:t>
      </w:r>
      <w:r w:rsidR="00A679EB">
        <w:rPr>
          <w:rFonts w:ascii="Tahoma" w:hAnsi="Tahoma" w:cs="Tahoma"/>
          <w:sz w:val="18"/>
          <w:szCs w:val="18"/>
        </w:rPr>
        <w:t xml:space="preserve"> Network.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1E4F"/>
    <w:multiLevelType w:val="hybridMultilevel"/>
    <w:tmpl w:val="5EEC0538"/>
    <w:lvl w:ilvl="0" w:tplc="8B5273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181AA5"/>
    <w:multiLevelType w:val="hybridMultilevel"/>
    <w:tmpl w:val="8078ED86"/>
    <w:lvl w:ilvl="0" w:tplc="275E9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B5567"/>
    <w:multiLevelType w:val="hybridMultilevel"/>
    <w:tmpl w:val="DD8E0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161E9"/>
    <w:multiLevelType w:val="hybridMultilevel"/>
    <w:tmpl w:val="6B484128"/>
    <w:lvl w:ilvl="0" w:tplc="4CA4B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E28C5"/>
    <w:multiLevelType w:val="hybridMultilevel"/>
    <w:tmpl w:val="451CC178"/>
    <w:lvl w:ilvl="0" w:tplc="B40E0296">
      <w:start w:val="1"/>
      <w:numFmt w:val="upperRoman"/>
      <w:lvlText w:val="%1."/>
      <w:lvlJc w:val="right"/>
      <w:pPr>
        <w:ind w:left="720" w:hanging="360"/>
      </w:pPr>
      <w:rPr>
        <w:rFonts w:ascii="Tahoma" w:hAnsi="Tahoma"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37B04"/>
    <w:multiLevelType w:val="hybridMultilevel"/>
    <w:tmpl w:val="B4CA2F44"/>
    <w:lvl w:ilvl="0" w:tplc="329CD994">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511"/>
    <w:rsid w:val="00141DF8"/>
    <w:rsid w:val="00183A09"/>
    <w:rsid w:val="0022692E"/>
    <w:rsid w:val="002A67C3"/>
    <w:rsid w:val="002B45DA"/>
    <w:rsid w:val="002C1F83"/>
    <w:rsid w:val="00347CCA"/>
    <w:rsid w:val="00350660"/>
    <w:rsid w:val="0036258C"/>
    <w:rsid w:val="003E61BB"/>
    <w:rsid w:val="004069E1"/>
    <w:rsid w:val="00442C93"/>
    <w:rsid w:val="004563E3"/>
    <w:rsid w:val="004D1C9B"/>
    <w:rsid w:val="00520541"/>
    <w:rsid w:val="00636ACF"/>
    <w:rsid w:val="006424BB"/>
    <w:rsid w:val="007013B1"/>
    <w:rsid w:val="0079096F"/>
    <w:rsid w:val="007B4F41"/>
    <w:rsid w:val="00884D12"/>
    <w:rsid w:val="008C5D54"/>
    <w:rsid w:val="00900191"/>
    <w:rsid w:val="00974972"/>
    <w:rsid w:val="0099249F"/>
    <w:rsid w:val="009C619F"/>
    <w:rsid w:val="00A1002F"/>
    <w:rsid w:val="00A14FF4"/>
    <w:rsid w:val="00A27159"/>
    <w:rsid w:val="00A369E2"/>
    <w:rsid w:val="00A43E0C"/>
    <w:rsid w:val="00A679EB"/>
    <w:rsid w:val="00A7520A"/>
    <w:rsid w:val="00AC0D68"/>
    <w:rsid w:val="00B13A8C"/>
    <w:rsid w:val="00B304F3"/>
    <w:rsid w:val="00B3217A"/>
    <w:rsid w:val="00BA454E"/>
    <w:rsid w:val="00BC0511"/>
    <w:rsid w:val="00C5616F"/>
    <w:rsid w:val="00CA7B31"/>
    <w:rsid w:val="00DA6339"/>
    <w:rsid w:val="00DF6AA9"/>
    <w:rsid w:val="00E77A03"/>
    <w:rsid w:val="00F8157F"/>
    <w:rsid w:val="00FB5D0A"/>
    <w:rsid w:val="00FE1BC8"/>
    <w:rsid w:val="00FE2B00"/>
    <w:rsid w:val="00FF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73D7"/>
  <w15:chartTrackingRefBased/>
  <w15:docId w15:val="{2485B46F-7087-497E-BC99-F5488F5F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B31"/>
    <w:pPr>
      <w:ind w:left="720"/>
      <w:contextualSpacing/>
    </w:pPr>
  </w:style>
  <w:style w:type="paragraph" w:styleId="a4">
    <w:name w:val="footnote text"/>
    <w:basedOn w:val="a"/>
    <w:link w:val="Char"/>
    <w:uiPriority w:val="99"/>
    <w:semiHidden/>
    <w:unhideWhenUsed/>
    <w:rsid w:val="002B45DA"/>
    <w:pPr>
      <w:spacing w:after="0" w:line="240" w:lineRule="auto"/>
    </w:pPr>
    <w:rPr>
      <w:sz w:val="20"/>
      <w:szCs w:val="20"/>
    </w:rPr>
  </w:style>
  <w:style w:type="character" w:customStyle="1" w:styleId="Char">
    <w:name w:val="Κείμενο υποσημείωσης Char"/>
    <w:basedOn w:val="a0"/>
    <w:link w:val="a4"/>
    <w:uiPriority w:val="99"/>
    <w:semiHidden/>
    <w:rsid w:val="002B45DA"/>
    <w:rPr>
      <w:sz w:val="20"/>
      <w:szCs w:val="20"/>
    </w:rPr>
  </w:style>
  <w:style w:type="character" w:styleId="a5">
    <w:name w:val="footnote reference"/>
    <w:basedOn w:val="a0"/>
    <w:uiPriority w:val="99"/>
    <w:semiHidden/>
    <w:unhideWhenUsed/>
    <w:rsid w:val="002B45DA"/>
    <w:rPr>
      <w:vertAlign w:val="superscript"/>
    </w:rPr>
  </w:style>
  <w:style w:type="character" w:styleId="-">
    <w:name w:val="Hyperlink"/>
    <w:basedOn w:val="a0"/>
    <w:uiPriority w:val="99"/>
    <w:unhideWhenUsed/>
    <w:rsid w:val="00520541"/>
    <w:rPr>
      <w:color w:val="0563C1" w:themeColor="hyperlink"/>
      <w:u w:val="single"/>
    </w:rPr>
  </w:style>
  <w:style w:type="paragraph" w:styleId="a6">
    <w:name w:val="header"/>
    <w:basedOn w:val="a"/>
    <w:link w:val="Char0"/>
    <w:uiPriority w:val="99"/>
    <w:unhideWhenUsed/>
    <w:rsid w:val="004069E1"/>
    <w:pPr>
      <w:tabs>
        <w:tab w:val="center" w:pos="4680"/>
        <w:tab w:val="right" w:pos="9360"/>
      </w:tabs>
      <w:spacing w:after="0" w:line="240" w:lineRule="auto"/>
    </w:pPr>
  </w:style>
  <w:style w:type="character" w:customStyle="1" w:styleId="Char0">
    <w:name w:val="Κεφαλίδα Char"/>
    <w:basedOn w:val="a0"/>
    <w:link w:val="a6"/>
    <w:uiPriority w:val="99"/>
    <w:rsid w:val="004069E1"/>
  </w:style>
  <w:style w:type="paragraph" w:styleId="a7">
    <w:name w:val="footer"/>
    <w:basedOn w:val="a"/>
    <w:link w:val="Char1"/>
    <w:uiPriority w:val="99"/>
    <w:unhideWhenUsed/>
    <w:rsid w:val="004069E1"/>
    <w:pPr>
      <w:tabs>
        <w:tab w:val="center" w:pos="4680"/>
        <w:tab w:val="right" w:pos="9360"/>
      </w:tabs>
      <w:spacing w:after="0" w:line="240" w:lineRule="auto"/>
    </w:pPr>
  </w:style>
  <w:style w:type="character" w:customStyle="1" w:styleId="Char1">
    <w:name w:val="Υποσέλιδο Char"/>
    <w:basedOn w:val="a0"/>
    <w:link w:val="a7"/>
    <w:uiPriority w:val="99"/>
    <w:rsid w:val="004069E1"/>
  </w:style>
  <w:style w:type="character" w:styleId="a8">
    <w:name w:val="annotation reference"/>
    <w:basedOn w:val="a0"/>
    <w:uiPriority w:val="99"/>
    <w:semiHidden/>
    <w:unhideWhenUsed/>
    <w:rsid w:val="0079096F"/>
    <w:rPr>
      <w:sz w:val="16"/>
      <w:szCs w:val="16"/>
    </w:rPr>
  </w:style>
  <w:style w:type="paragraph" w:styleId="a9">
    <w:name w:val="annotation text"/>
    <w:basedOn w:val="a"/>
    <w:link w:val="Char2"/>
    <w:uiPriority w:val="99"/>
    <w:semiHidden/>
    <w:unhideWhenUsed/>
    <w:rsid w:val="0079096F"/>
    <w:pPr>
      <w:spacing w:after="200" w:line="240" w:lineRule="auto"/>
    </w:pPr>
    <w:rPr>
      <w:sz w:val="20"/>
      <w:szCs w:val="20"/>
    </w:rPr>
  </w:style>
  <w:style w:type="character" w:customStyle="1" w:styleId="Char2">
    <w:name w:val="Κείμενο σχολίου Char"/>
    <w:basedOn w:val="a0"/>
    <w:link w:val="a9"/>
    <w:uiPriority w:val="99"/>
    <w:semiHidden/>
    <w:rsid w:val="0079096F"/>
    <w:rPr>
      <w:sz w:val="20"/>
      <w:szCs w:val="20"/>
    </w:rPr>
  </w:style>
  <w:style w:type="paragraph" w:styleId="aa">
    <w:name w:val="Balloon Text"/>
    <w:basedOn w:val="a"/>
    <w:link w:val="Char3"/>
    <w:uiPriority w:val="99"/>
    <w:semiHidden/>
    <w:unhideWhenUsed/>
    <w:rsid w:val="0079096F"/>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790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dulationonline.net" TargetMode="External"/><Relationship Id="rId4" Type="http://schemas.openxmlformats.org/officeDocument/2006/relationships/settings" Target="settings.xml"/><Relationship Id="rId9" Type="http://schemas.openxmlformats.org/officeDocument/2006/relationships/hyperlink" Target="https://modulatio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33C4-3B0F-41E8-8E9D-6E453ADB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1364</Words>
  <Characters>7367</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ΒΑΣΙΛΕΙΟΣ ΠΑΓΟΥΝΗΣ</cp:lastModifiedBy>
  <cp:revision>8</cp:revision>
  <dcterms:created xsi:type="dcterms:W3CDTF">2022-11-04T06:48:00Z</dcterms:created>
  <dcterms:modified xsi:type="dcterms:W3CDTF">2022-11-04T17:13:00Z</dcterms:modified>
</cp:coreProperties>
</file>